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0104" w14:textId="77777777" w:rsidR="00651AA0" w:rsidRPr="00252143" w:rsidRDefault="00252143">
      <w:pPr>
        <w:pStyle w:val="ConsPlusNormal"/>
        <w:jc w:val="right"/>
        <w:outlineLvl w:val="0"/>
      </w:pPr>
      <w:r w:rsidRPr="00252143">
        <w:t>Приложение N 3</w:t>
      </w:r>
    </w:p>
    <w:p w14:paraId="5AD3A608" w14:textId="77777777" w:rsidR="00651AA0" w:rsidRPr="00252143" w:rsidRDefault="00252143">
      <w:pPr>
        <w:pStyle w:val="ConsPlusNormal"/>
        <w:jc w:val="right"/>
      </w:pPr>
      <w:r w:rsidRPr="00252143">
        <w:t>к приказу ФНС России</w:t>
      </w:r>
    </w:p>
    <w:p w14:paraId="049567DD" w14:textId="77777777" w:rsidR="00651AA0" w:rsidRPr="00252143" w:rsidRDefault="00252143">
      <w:pPr>
        <w:pStyle w:val="ConsPlusNormal"/>
        <w:jc w:val="right"/>
      </w:pPr>
      <w:r w:rsidRPr="00252143">
        <w:t>от 19.01.2026 N ЕД-1-21/27@</w:t>
      </w:r>
    </w:p>
    <w:p w14:paraId="72BE2C6C" w14:textId="77777777" w:rsidR="00651AA0" w:rsidRPr="00252143" w:rsidRDefault="00651AA0">
      <w:pPr>
        <w:pStyle w:val="ConsPlusNormal"/>
        <w:jc w:val="both"/>
      </w:pPr>
    </w:p>
    <w:p w14:paraId="04BB32B5" w14:textId="77777777" w:rsidR="00651AA0" w:rsidRPr="00252143" w:rsidRDefault="00252143">
      <w:pPr>
        <w:pStyle w:val="ConsPlusTitle"/>
        <w:jc w:val="center"/>
      </w:pPr>
      <w:r w:rsidRPr="00252143">
        <w:t>ФОРМАТ</w:t>
      </w:r>
    </w:p>
    <w:p w14:paraId="1C950CD1" w14:textId="77777777" w:rsidR="00651AA0" w:rsidRPr="00252143" w:rsidRDefault="00252143">
      <w:pPr>
        <w:pStyle w:val="ConsPlusTitle"/>
        <w:jc w:val="center"/>
      </w:pPr>
      <w:r w:rsidRPr="00252143">
        <w:t>ПРЕДСТАВЛЕНИЯ ЗАЯВЛЕНИЯ О ВЫДАЧЕ СООБЩЕНИЯ</w:t>
      </w:r>
    </w:p>
    <w:p w14:paraId="1D197735" w14:textId="77777777" w:rsidR="00651AA0" w:rsidRPr="00252143" w:rsidRDefault="00252143">
      <w:pPr>
        <w:pStyle w:val="ConsPlusTitle"/>
        <w:jc w:val="center"/>
      </w:pPr>
      <w:r w:rsidRPr="00252143">
        <w:t>ОБ ИСЧИСЛЕННЫХ НАЛОГОВЫМ ОРГАНОМ СУММАХ ТРАНСПОРТНОГО</w:t>
      </w:r>
    </w:p>
    <w:p w14:paraId="74FEF874" w14:textId="77777777" w:rsidR="00651AA0" w:rsidRPr="00252143" w:rsidRDefault="00252143">
      <w:pPr>
        <w:pStyle w:val="ConsPlusTitle"/>
        <w:jc w:val="center"/>
      </w:pPr>
      <w:r w:rsidRPr="00252143">
        <w:t>НАЛОГА, НАЛОГА НА ИМУЩЕСТВО ОРГАНИЗАЦИЙ, ЗЕМЕЛЬНОГО НАЛОГА</w:t>
      </w:r>
    </w:p>
    <w:p w14:paraId="748E6FED" w14:textId="77777777" w:rsidR="00651AA0" w:rsidRPr="00252143" w:rsidRDefault="00252143">
      <w:pPr>
        <w:pStyle w:val="ConsPlusTitle"/>
        <w:jc w:val="center"/>
      </w:pPr>
      <w:r w:rsidRPr="00252143">
        <w:t>(АВАНСОВЫХ ПЛАТЕЖЕЙ ПО НАЛОГАМ) В ЭЛЕКТРОННОЙ ФОРМЕ</w:t>
      </w:r>
    </w:p>
    <w:p w14:paraId="1768C59F" w14:textId="77777777" w:rsidR="00651AA0" w:rsidRPr="00252143" w:rsidRDefault="00651AA0">
      <w:pPr>
        <w:pStyle w:val="ConsPlusNormal"/>
        <w:jc w:val="both"/>
      </w:pPr>
    </w:p>
    <w:p w14:paraId="2972153E" w14:textId="77777777" w:rsidR="00651AA0" w:rsidRPr="00252143" w:rsidRDefault="00252143">
      <w:pPr>
        <w:pStyle w:val="ConsPlusNormal"/>
        <w:ind w:firstLine="540"/>
        <w:jc w:val="both"/>
      </w:pPr>
      <w:r w:rsidRPr="00252143">
        <w:t>1. Настоящий формат описывает требования к XML-файлам (далее - файл обмена) представления в налоговый орган заявления о выдаче сообщения об исчи</w:t>
      </w:r>
      <w:r w:rsidRPr="00252143">
        <w:t>сленных налоговым органом суммах транспортного налога, налога на имущество организаций, земельного налога (авансовых платежей по налогам) в электронной форме.</w:t>
      </w:r>
    </w:p>
    <w:p w14:paraId="18A5B302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2. Номер версии настоящего формата 5.02, часть 247.</w:t>
      </w:r>
    </w:p>
    <w:p w14:paraId="27D11225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3. Имя файла обмена должно иметь следующий ви</w:t>
      </w:r>
      <w:r w:rsidRPr="00252143">
        <w:t>д:</w:t>
      </w:r>
    </w:p>
    <w:p w14:paraId="1AB1D4AF" w14:textId="77777777" w:rsidR="00651AA0" w:rsidRPr="00252143" w:rsidRDefault="00252143">
      <w:pPr>
        <w:pStyle w:val="ConsPlusNormal"/>
        <w:spacing w:before="240"/>
        <w:ind w:firstLine="540"/>
        <w:jc w:val="both"/>
        <w:rPr>
          <w:lang w:val="en-US"/>
        </w:rPr>
      </w:pPr>
      <w:r w:rsidRPr="00252143">
        <w:rPr>
          <w:lang w:val="en-US"/>
        </w:rPr>
        <w:t xml:space="preserve">R_T_A_K_O_GGGGMMDD_N, </w:t>
      </w:r>
      <w:r w:rsidRPr="00252143">
        <w:t>где</w:t>
      </w:r>
      <w:r w:rsidRPr="00252143">
        <w:rPr>
          <w:lang w:val="en-US"/>
        </w:rPr>
        <w:t>:</w:t>
      </w:r>
    </w:p>
    <w:p w14:paraId="3338FCBD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R_T - префикс, принимающий значение SR_ISCHTRZEMNAL;</w:t>
      </w:r>
    </w:p>
    <w:p w14:paraId="2C44BD39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</w:t>
      </w:r>
      <w:r w:rsidRPr="00252143">
        <w:t>начена информация из данного файла обмена.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</w:t>
      </w:r>
      <w:r w:rsidRPr="00252143">
        <w:t>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 Каждый из идентификаторов (A и K) имеет вид для налоговых о</w:t>
      </w:r>
      <w:r w:rsidRPr="00252143">
        <w:t>рганов - четырехразрядный код налогового органа;</w:t>
      </w:r>
    </w:p>
    <w:p w14:paraId="641BF006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O - идентификатор отправителя информации имеет вид:</w:t>
      </w:r>
    </w:p>
    <w:p w14:paraId="1ED3F87D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</w:t>
      </w:r>
      <w:r w:rsidRPr="00252143">
        <w:t>ации (обособленного подразделения);</w:t>
      </w:r>
    </w:p>
    <w:p w14:paraId="44F092E0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для физических лиц, которые являются представителями организации, - двенадцатиразрядный код (ИНН физического лица);</w:t>
      </w:r>
    </w:p>
    <w:p w14:paraId="5C3F6F71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GGGG - год формирования передаваемого файла, MM - месяц, DD - день;</w:t>
      </w:r>
    </w:p>
    <w:p w14:paraId="08A33A9D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N - идентификационный номер файла (д</w:t>
      </w:r>
      <w:r w:rsidRPr="00252143">
        <w:t>лина - от 1 до 36 знаков, идентификационный номер файла должен обеспечивать уникальность файла).</w:t>
      </w:r>
    </w:p>
    <w:p w14:paraId="790C5679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Расширение имени файла - XML. Расширение имени файла может указываться как строчными, так и прописными буквами.</w:t>
      </w:r>
    </w:p>
    <w:p w14:paraId="695E5E0F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Параметры первой строки файла обмена</w:t>
      </w:r>
    </w:p>
    <w:p w14:paraId="644B5A43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lastRenderedPageBreak/>
        <w:t>Первая стр</w:t>
      </w:r>
      <w:r w:rsidRPr="00252143">
        <w:t>ока XML-файла должна иметь следующий вид:</w:t>
      </w:r>
    </w:p>
    <w:p w14:paraId="39D29CFF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&lt;?</w:t>
      </w:r>
      <w:proofErr w:type="spellStart"/>
      <w:r w:rsidRPr="00252143">
        <w:t>xml</w:t>
      </w:r>
      <w:proofErr w:type="spellEnd"/>
      <w:r w:rsidRPr="00252143">
        <w:t xml:space="preserve"> </w:t>
      </w:r>
      <w:proofErr w:type="spellStart"/>
      <w:r w:rsidRPr="00252143">
        <w:t>version</w:t>
      </w:r>
      <w:proofErr w:type="spellEnd"/>
      <w:r w:rsidRPr="00252143">
        <w:t xml:space="preserve"> ="1.0" </w:t>
      </w:r>
      <w:proofErr w:type="spellStart"/>
      <w:r w:rsidRPr="00252143">
        <w:t>encoding</w:t>
      </w:r>
      <w:proofErr w:type="spellEnd"/>
      <w:r w:rsidRPr="00252143">
        <w:t xml:space="preserve"> ="windows-1251"?&gt;</w:t>
      </w:r>
    </w:p>
    <w:p w14:paraId="5FDDC89D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Имя файла, содержащего XML-схему файла обмена, должно иметь следующий вид:</w:t>
      </w:r>
    </w:p>
    <w:p w14:paraId="5A66110A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 xml:space="preserve">SR_ISCHTRZEMNAL_1_247_00_05_02_xx, где </w:t>
      </w:r>
      <w:proofErr w:type="spellStart"/>
      <w:r w:rsidRPr="00252143">
        <w:t>xx</w:t>
      </w:r>
      <w:proofErr w:type="spellEnd"/>
      <w:r w:rsidRPr="00252143">
        <w:t xml:space="preserve"> - номер версии схемы.</w:t>
      </w:r>
    </w:p>
    <w:p w14:paraId="18A89CF4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 xml:space="preserve">Расширение имени файла - </w:t>
      </w:r>
      <w:proofErr w:type="spellStart"/>
      <w:r w:rsidRPr="00252143">
        <w:t>xsd</w:t>
      </w:r>
      <w:proofErr w:type="spellEnd"/>
      <w:r w:rsidRPr="00252143">
        <w:t>.</w:t>
      </w:r>
    </w:p>
    <w:p w14:paraId="1799FAD5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XML-схема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"Инте</w:t>
      </w:r>
      <w:r w:rsidRPr="00252143">
        <w:t>рнет".</w:t>
      </w:r>
    </w:p>
    <w:p w14:paraId="09388E15" w14:textId="797DDE94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 xml:space="preserve">4. Логическая модель файла обмена представлена в виде диаграммы структуры файла обмена на </w:t>
      </w:r>
      <w:r w:rsidRPr="00252143">
        <w:t>рисунке 1</w:t>
      </w:r>
      <w:r w:rsidRPr="00252143">
        <w:t xml:space="preserve"> настоящего формата. Элементами логической модели файла обмена являются эле</w:t>
      </w:r>
      <w:r w:rsidRPr="00252143">
        <w:t xml:space="preserve">менты и атрибуты XML-файла. Перечень структурных элементов логической модели файла обмена и сведения о них приведены в </w:t>
      </w:r>
      <w:r w:rsidRPr="00252143">
        <w:t>таблицах 4.1</w:t>
      </w:r>
      <w:r w:rsidRPr="00252143">
        <w:t xml:space="preserve"> - </w:t>
      </w:r>
      <w:r w:rsidRPr="00252143">
        <w:t>4.10</w:t>
      </w:r>
      <w:r w:rsidRPr="00252143">
        <w:t xml:space="preserve"> нас</w:t>
      </w:r>
      <w:r w:rsidRPr="00252143">
        <w:t>тоящего формата.</w:t>
      </w:r>
    </w:p>
    <w:p w14:paraId="59AF60CB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Для каждого структурного элемента логической модели файла обмена приводятся следующие сведения:</w:t>
      </w:r>
    </w:p>
    <w:p w14:paraId="3821292F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наименование элемента. Приводится полное наименование элемента. В строке таблицы могут быть описаны несколько элементов, наименования которых р</w:t>
      </w:r>
      <w:r w:rsidRPr="00252143">
        <w:t>азделены символом "|". Такая форма записи применяется при наличии в файле обмена только одного элемента из описанных в этой строке;</w:t>
      </w:r>
    </w:p>
    <w:p w14:paraId="6B35B6F4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сокращенное наименование (код) элемента. Приводится сокращенное наименование элемента. Синтаксис сокращенного наименования д</w:t>
      </w:r>
      <w:r w:rsidRPr="00252143">
        <w:t>олжен удовлетворять спецификации XML;</w:t>
      </w:r>
    </w:p>
    <w:p w14:paraId="06B8A867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 xml:space="preserve"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XML-файла, "А" - </w:t>
      </w:r>
      <w:r w:rsidRPr="00252143">
        <w:t>простой элемент логической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75213156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формат элемента. Формат элемента представляется следующими условными обозначениями: T - символьная строка</w:t>
      </w:r>
      <w:r w:rsidRPr="00252143">
        <w:t>; N - числовое значение (целое или дробное).</w:t>
      </w:r>
    </w:p>
    <w:p w14:paraId="156E99BF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</w:t>
      </w:r>
      <w:r w:rsidRPr="00252143">
        <w:t>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14:paraId="4F0CDE45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 xml:space="preserve">Формат числового значения указывается в виде </w:t>
      </w:r>
      <w:proofErr w:type="gramStart"/>
      <w:r w:rsidRPr="00252143">
        <w:t>N(</w:t>
      </w:r>
      <w:proofErr w:type="spellStart"/>
      <w:proofErr w:type="gramEnd"/>
      <w:r w:rsidRPr="00252143">
        <w:t>m.k</w:t>
      </w:r>
      <w:proofErr w:type="spellEnd"/>
      <w:r w:rsidRPr="00252143">
        <w:t>), где: m - максимальное ко</w:t>
      </w:r>
      <w:r w:rsidRPr="00252143">
        <w:t>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формат ч</w:t>
      </w:r>
      <w:r w:rsidRPr="00252143">
        <w:t>ислового значения имеет вид N(m).</w:t>
      </w:r>
    </w:p>
    <w:p w14:paraId="3BB7EB83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Для простых элементов, являющихся базовыми в XML, например, элемент с типом "</w:t>
      </w:r>
      <w:proofErr w:type="spellStart"/>
      <w:r w:rsidRPr="00252143">
        <w:t>date</w:t>
      </w:r>
      <w:proofErr w:type="spellEnd"/>
      <w:r w:rsidRPr="00252143">
        <w:t xml:space="preserve">", поле "Формат элемента" не заполняется. Для таких элементов в поле "Дополнительная </w:t>
      </w:r>
      <w:r w:rsidRPr="00252143">
        <w:lastRenderedPageBreak/>
        <w:t>информация" указывается тип базового элемента;</w:t>
      </w:r>
    </w:p>
    <w:p w14:paraId="19D2D064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признак о</w:t>
      </w:r>
      <w:r w:rsidRPr="00252143">
        <w:t>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</w:t>
      </w:r>
      <w:r w:rsidRPr="00252143">
        <w:t xml:space="preserve">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словарю), признак обязательности элемента дополняется символом "К". В случае если коли</w:t>
      </w:r>
      <w:r w:rsidRPr="00252143">
        <w:t>чество реализаций элемента может быть более одной, признак обязательности элемента дополняется символом "М".</w:t>
      </w:r>
    </w:p>
    <w:p w14:paraId="479150F6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К вышеперечисленным признакам обязательности элемента может добавляться значение "У" в случае описания в XML-схеме условий, предъявляемых к элемент</w:t>
      </w:r>
      <w:r w:rsidRPr="00252143">
        <w:t>у в файле обмена, описанных в графе "Дополнительная информация";</w:t>
      </w:r>
    </w:p>
    <w:p w14:paraId="2CDBD5E5" w14:textId="77777777" w:rsidR="00651AA0" w:rsidRPr="00252143" w:rsidRDefault="00252143">
      <w:pPr>
        <w:pStyle w:val="ConsPlusNormal"/>
        <w:spacing w:before="240"/>
        <w:ind w:firstLine="540"/>
        <w:jc w:val="both"/>
      </w:pPr>
      <w:r w:rsidRPr="00252143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</w:t>
      </w:r>
      <w:r w:rsidRPr="00252143">
        <w:t>в данного элемента. Для элементов, принимающих ограниченный перечень значений из классификатора (кодового словаря), указывается соответствующее наименование классификатора (кодового словаря) или приводится перечень возможных значений. Для классификатора (к</w:t>
      </w:r>
      <w:r w:rsidRPr="00252143">
        <w:t>одового словаря)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08A97495" w14:textId="77777777" w:rsidR="00651AA0" w:rsidRPr="00252143" w:rsidRDefault="00651AA0">
      <w:pPr>
        <w:pStyle w:val="ConsPlusNormal"/>
        <w:jc w:val="both"/>
      </w:pPr>
    </w:p>
    <w:p w14:paraId="67EA290E" w14:textId="77777777" w:rsidR="00651AA0" w:rsidRPr="00252143" w:rsidRDefault="00252143">
      <w:pPr>
        <w:pStyle w:val="ConsPlusNormal"/>
        <w:jc w:val="center"/>
      </w:pPr>
      <w:r w:rsidRPr="00252143">
        <w:rPr>
          <w:noProof/>
          <w:position w:val="-615"/>
        </w:rPr>
        <w:lastRenderedPageBreak/>
        <w:drawing>
          <wp:inline distT="0" distB="0" distL="0" distR="0" wp14:anchorId="062DF645" wp14:editId="2C4D74FB">
            <wp:extent cx="4997450" cy="797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5EF61" w14:textId="77777777" w:rsidR="00651AA0" w:rsidRPr="00252143" w:rsidRDefault="00651AA0">
      <w:pPr>
        <w:pStyle w:val="ConsPlusNormal"/>
        <w:jc w:val="both"/>
      </w:pPr>
    </w:p>
    <w:p w14:paraId="392D284B" w14:textId="77777777" w:rsidR="00651AA0" w:rsidRPr="00252143" w:rsidRDefault="00252143">
      <w:pPr>
        <w:pStyle w:val="ConsPlusNormal"/>
        <w:jc w:val="center"/>
      </w:pPr>
      <w:bookmarkStart w:id="0" w:name="P44"/>
      <w:bookmarkEnd w:id="0"/>
      <w:r w:rsidRPr="00252143">
        <w:t>Рисунок 1. Диаграмма структуры файла обмена</w:t>
      </w:r>
    </w:p>
    <w:p w14:paraId="146F86BD" w14:textId="77777777" w:rsidR="00651AA0" w:rsidRPr="00252143" w:rsidRDefault="00651AA0">
      <w:pPr>
        <w:pStyle w:val="ConsPlusNormal"/>
        <w:jc w:val="both"/>
      </w:pPr>
    </w:p>
    <w:p w14:paraId="1590AAB3" w14:textId="77777777" w:rsidR="00651AA0" w:rsidRPr="00252143" w:rsidRDefault="00252143">
      <w:pPr>
        <w:pStyle w:val="ConsPlusNormal"/>
        <w:jc w:val="right"/>
      </w:pPr>
      <w:r w:rsidRPr="00252143">
        <w:t>Таблица 4.1</w:t>
      </w:r>
    </w:p>
    <w:p w14:paraId="69F144AE" w14:textId="77777777" w:rsidR="00651AA0" w:rsidRPr="00252143" w:rsidRDefault="00651AA0">
      <w:pPr>
        <w:pStyle w:val="ConsPlusNormal"/>
        <w:jc w:val="both"/>
      </w:pPr>
    </w:p>
    <w:p w14:paraId="67E4B521" w14:textId="77777777" w:rsidR="00651AA0" w:rsidRPr="00252143" w:rsidRDefault="00252143">
      <w:pPr>
        <w:pStyle w:val="ConsPlusNormal"/>
        <w:jc w:val="center"/>
      </w:pPr>
      <w:bookmarkStart w:id="1" w:name="P48"/>
      <w:bookmarkEnd w:id="1"/>
      <w:r w:rsidRPr="00252143">
        <w:lastRenderedPageBreak/>
        <w:t>Файл обмена (Файл)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4E846B84" w14:textId="77777777" w:rsidTr="00252143">
        <w:tc>
          <w:tcPr>
            <w:tcW w:w="1361" w:type="pct"/>
          </w:tcPr>
          <w:p w14:paraId="49117F32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3F497C34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012EA4F8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757B7BE8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1D4D6DDE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3E7CA2F5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4F52AD6F" w14:textId="77777777" w:rsidTr="00252143">
        <w:tc>
          <w:tcPr>
            <w:tcW w:w="1361" w:type="pct"/>
          </w:tcPr>
          <w:p w14:paraId="491D90FA" w14:textId="77777777" w:rsidR="00651AA0" w:rsidRPr="00252143" w:rsidRDefault="00252143">
            <w:pPr>
              <w:pStyle w:val="ConsPlusNormal"/>
            </w:pPr>
            <w:r w:rsidRPr="00252143">
              <w:t>Идентификатор файла</w:t>
            </w:r>
          </w:p>
        </w:tc>
        <w:tc>
          <w:tcPr>
            <w:tcW w:w="627" w:type="pct"/>
          </w:tcPr>
          <w:p w14:paraId="0E4FA17D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ИдФайл</w:t>
            </w:r>
            <w:proofErr w:type="spellEnd"/>
          </w:p>
        </w:tc>
        <w:tc>
          <w:tcPr>
            <w:tcW w:w="397" w:type="pct"/>
          </w:tcPr>
          <w:p w14:paraId="1FF2E3A5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4414035D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1-255)</w:t>
            </w:r>
          </w:p>
        </w:tc>
        <w:tc>
          <w:tcPr>
            <w:tcW w:w="544" w:type="pct"/>
          </w:tcPr>
          <w:p w14:paraId="4ED1D921" w14:textId="77777777" w:rsidR="00651AA0" w:rsidRPr="00252143" w:rsidRDefault="00252143">
            <w:pPr>
              <w:pStyle w:val="ConsPlusNormal"/>
              <w:jc w:val="center"/>
            </w:pPr>
            <w:r w:rsidRPr="00252143">
              <w:t>ОУ</w:t>
            </w:r>
          </w:p>
        </w:tc>
        <w:tc>
          <w:tcPr>
            <w:tcW w:w="1673" w:type="pct"/>
          </w:tcPr>
          <w:p w14:paraId="6383B8BA" w14:textId="77777777" w:rsidR="00651AA0" w:rsidRPr="00252143" w:rsidRDefault="00252143">
            <w:pPr>
              <w:pStyle w:val="ConsPlusNormal"/>
              <w:jc w:val="both"/>
            </w:pPr>
            <w:r w:rsidRPr="00252143">
              <w:t>Содержит (повторяет) имя сформированного файла (без расширения)</w:t>
            </w:r>
          </w:p>
        </w:tc>
      </w:tr>
      <w:tr w:rsidR="00252143" w:rsidRPr="00252143" w14:paraId="73428D26" w14:textId="77777777" w:rsidTr="00252143">
        <w:tc>
          <w:tcPr>
            <w:tcW w:w="1361" w:type="pct"/>
          </w:tcPr>
          <w:p w14:paraId="31D44A73" w14:textId="77777777" w:rsidR="00651AA0" w:rsidRPr="00252143" w:rsidRDefault="00252143">
            <w:pPr>
              <w:pStyle w:val="ConsPlusNormal"/>
            </w:pPr>
            <w:r w:rsidRPr="00252143">
              <w:t>Версия программы, с помощью которой сформирован файл</w:t>
            </w:r>
          </w:p>
        </w:tc>
        <w:tc>
          <w:tcPr>
            <w:tcW w:w="627" w:type="pct"/>
          </w:tcPr>
          <w:p w14:paraId="3838F06D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ВерсПрог</w:t>
            </w:r>
            <w:proofErr w:type="spellEnd"/>
          </w:p>
        </w:tc>
        <w:tc>
          <w:tcPr>
            <w:tcW w:w="397" w:type="pct"/>
          </w:tcPr>
          <w:p w14:paraId="7B6C467B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03D8E86E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1-40)</w:t>
            </w:r>
          </w:p>
        </w:tc>
        <w:tc>
          <w:tcPr>
            <w:tcW w:w="544" w:type="pct"/>
          </w:tcPr>
          <w:p w14:paraId="33596E4C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08E92524" w14:textId="77777777" w:rsidR="00651AA0" w:rsidRPr="00252143" w:rsidRDefault="00651AA0">
            <w:pPr>
              <w:pStyle w:val="ConsPlusNormal"/>
            </w:pPr>
          </w:p>
        </w:tc>
      </w:tr>
      <w:tr w:rsidR="00252143" w:rsidRPr="00252143" w14:paraId="7F953A2C" w14:textId="77777777" w:rsidTr="00252143">
        <w:tc>
          <w:tcPr>
            <w:tcW w:w="1361" w:type="pct"/>
          </w:tcPr>
          <w:p w14:paraId="5B2DD80C" w14:textId="77777777" w:rsidR="00651AA0" w:rsidRPr="00252143" w:rsidRDefault="00252143">
            <w:pPr>
              <w:pStyle w:val="ConsPlusNormal"/>
            </w:pPr>
            <w:r w:rsidRPr="00252143">
              <w:t>Версия формата</w:t>
            </w:r>
          </w:p>
        </w:tc>
        <w:tc>
          <w:tcPr>
            <w:tcW w:w="627" w:type="pct"/>
          </w:tcPr>
          <w:p w14:paraId="08C63E45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ВерсФорм</w:t>
            </w:r>
            <w:proofErr w:type="spellEnd"/>
          </w:p>
        </w:tc>
        <w:tc>
          <w:tcPr>
            <w:tcW w:w="397" w:type="pct"/>
          </w:tcPr>
          <w:p w14:paraId="384FA4D9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6273F31E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1-5)</w:t>
            </w:r>
          </w:p>
        </w:tc>
        <w:tc>
          <w:tcPr>
            <w:tcW w:w="544" w:type="pct"/>
          </w:tcPr>
          <w:p w14:paraId="1542C162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3D018D44" w14:textId="77777777" w:rsidR="00651AA0" w:rsidRPr="00252143" w:rsidRDefault="00252143">
            <w:pPr>
              <w:pStyle w:val="ConsPlusNormal"/>
            </w:pPr>
            <w:r w:rsidRPr="00252143">
              <w:t>Принимает значение: 5.02</w:t>
            </w:r>
          </w:p>
        </w:tc>
      </w:tr>
      <w:tr w:rsidR="00252143" w:rsidRPr="00252143" w14:paraId="0B457068" w14:textId="77777777" w:rsidTr="00252143">
        <w:tc>
          <w:tcPr>
            <w:tcW w:w="1361" w:type="pct"/>
          </w:tcPr>
          <w:p w14:paraId="1AE5AD56" w14:textId="77777777" w:rsidR="00651AA0" w:rsidRPr="00252143" w:rsidRDefault="00252143">
            <w:pPr>
              <w:pStyle w:val="ConsPlusNormal"/>
            </w:pPr>
            <w:r w:rsidRPr="00252143">
              <w:t>Состав и структура документа</w:t>
            </w:r>
          </w:p>
        </w:tc>
        <w:tc>
          <w:tcPr>
            <w:tcW w:w="627" w:type="pct"/>
          </w:tcPr>
          <w:p w14:paraId="78377FC0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Документ</w:t>
            </w:r>
          </w:p>
        </w:tc>
        <w:tc>
          <w:tcPr>
            <w:tcW w:w="397" w:type="pct"/>
          </w:tcPr>
          <w:p w14:paraId="042CDBD8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47FAA0F2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74FD3595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30FD94E2" w14:textId="1B41EB02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4.2</w:t>
            </w:r>
          </w:p>
        </w:tc>
      </w:tr>
    </w:tbl>
    <w:p w14:paraId="01F5F225" w14:textId="77777777" w:rsidR="00651AA0" w:rsidRPr="00252143" w:rsidRDefault="00651AA0">
      <w:pPr>
        <w:pStyle w:val="ConsPlusNormal"/>
        <w:jc w:val="both"/>
      </w:pPr>
    </w:p>
    <w:p w14:paraId="535716EF" w14:textId="77777777" w:rsidR="00651AA0" w:rsidRPr="00252143" w:rsidRDefault="00252143">
      <w:pPr>
        <w:pStyle w:val="ConsPlusNormal"/>
        <w:jc w:val="right"/>
      </w:pPr>
      <w:r w:rsidRPr="00252143">
        <w:t>Таблица 4.2</w:t>
      </w:r>
    </w:p>
    <w:p w14:paraId="4F17B015" w14:textId="77777777" w:rsidR="00651AA0" w:rsidRPr="00252143" w:rsidRDefault="00651AA0">
      <w:pPr>
        <w:pStyle w:val="ConsPlusNormal"/>
        <w:jc w:val="both"/>
      </w:pPr>
    </w:p>
    <w:p w14:paraId="5ACAFDA1" w14:textId="77777777" w:rsidR="00651AA0" w:rsidRPr="00252143" w:rsidRDefault="00252143">
      <w:pPr>
        <w:pStyle w:val="ConsPlusNormal"/>
        <w:jc w:val="center"/>
      </w:pPr>
      <w:bookmarkStart w:id="2" w:name="P83"/>
      <w:bookmarkEnd w:id="2"/>
      <w:r w:rsidRPr="00252143">
        <w:t>Состав и структура документа (Документ)</w:t>
      </w:r>
    </w:p>
    <w:p w14:paraId="3870E7D3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9"/>
        <w:gridCol w:w="1948"/>
        <w:gridCol w:w="1017"/>
        <w:gridCol w:w="1017"/>
        <w:gridCol w:w="1647"/>
        <w:gridCol w:w="2553"/>
      </w:tblGrid>
      <w:tr w:rsidR="00252143" w:rsidRPr="00252143" w14:paraId="070646B0" w14:textId="77777777" w:rsidTr="00252143">
        <w:tc>
          <w:tcPr>
            <w:tcW w:w="1361" w:type="pct"/>
          </w:tcPr>
          <w:p w14:paraId="5E7A576D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1678DF45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361A1868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22272C6B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53DFC828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4B0E84B7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028CBEA4" w14:textId="77777777" w:rsidTr="00252143">
        <w:tc>
          <w:tcPr>
            <w:tcW w:w="1361" w:type="pct"/>
            <w:vAlign w:val="bottom"/>
          </w:tcPr>
          <w:p w14:paraId="16D27820" w14:textId="77777777" w:rsidR="00651AA0" w:rsidRPr="00252143" w:rsidRDefault="00252143">
            <w:pPr>
              <w:pStyle w:val="ConsPlusNormal"/>
            </w:pPr>
            <w:r w:rsidRPr="00252143">
              <w:t>Код формы отчетности по классификатору налоговых документов (КНД)</w:t>
            </w:r>
          </w:p>
        </w:tc>
        <w:tc>
          <w:tcPr>
            <w:tcW w:w="627" w:type="pct"/>
          </w:tcPr>
          <w:p w14:paraId="23572138" w14:textId="77777777" w:rsidR="00651AA0" w:rsidRPr="00252143" w:rsidRDefault="00252143">
            <w:pPr>
              <w:pStyle w:val="ConsPlusNormal"/>
              <w:jc w:val="center"/>
            </w:pPr>
            <w:r w:rsidRPr="00252143">
              <w:t>КНД</w:t>
            </w:r>
          </w:p>
        </w:tc>
        <w:tc>
          <w:tcPr>
            <w:tcW w:w="397" w:type="pct"/>
          </w:tcPr>
          <w:p w14:paraId="60A220A8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46CBB987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=7)</w:t>
            </w:r>
          </w:p>
        </w:tc>
        <w:tc>
          <w:tcPr>
            <w:tcW w:w="544" w:type="pct"/>
          </w:tcPr>
          <w:p w14:paraId="10994A7C" w14:textId="77777777" w:rsidR="00651AA0" w:rsidRPr="00252143" w:rsidRDefault="00252143">
            <w:pPr>
              <w:pStyle w:val="ConsPlusNormal"/>
              <w:jc w:val="center"/>
            </w:pPr>
            <w:r w:rsidRPr="00252143">
              <w:t>ОК</w:t>
            </w:r>
          </w:p>
        </w:tc>
        <w:tc>
          <w:tcPr>
            <w:tcW w:w="1673" w:type="pct"/>
          </w:tcPr>
          <w:p w14:paraId="63CB33BD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КНДТип</w:t>
            </w:r>
            <w:proofErr w:type="spellEnd"/>
            <w:r w:rsidRPr="00252143">
              <w:t>&gt;.</w:t>
            </w:r>
          </w:p>
          <w:p w14:paraId="058CB873" w14:textId="77777777" w:rsidR="00651AA0" w:rsidRPr="00252143" w:rsidRDefault="00252143">
            <w:pPr>
              <w:pStyle w:val="ConsPlusNormal"/>
            </w:pPr>
            <w:r w:rsidRPr="00252143">
              <w:t>Принимает значение: 1150120</w:t>
            </w:r>
          </w:p>
        </w:tc>
      </w:tr>
      <w:tr w:rsidR="00252143" w:rsidRPr="00252143" w14:paraId="220BA909" w14:textId="77777777" w:rsidTr="00252143">
        <w:tc>
          <w:tcPr>
            <w:tcW w:w="1361" w:type="pct"/>
          </w:tcPr>
          <w:p w14:paraId="6C7A4928" w14:textId="77777777" w:rsidR="00651AA0" w:rsidRPr="00252143" w:rsidRDefault="00252143">
            <w:pPr>
              <w:pStyle w:val="ConsPlusNormal"/>
            </w:pPr>
            <w:r w:rsidRPr="00252143">
              <w:t>Дата формирования документа</w:t>
            </w:r>
          </w:p>
        </w:tc>
        <w:tc>
          <w:tcPr>
            <w:tcW w:w="627" w:type="pct"/>
          </w:tcPr>
          <w:p w14:paraId="2A556A7D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ДатаДок</w:t>
            </w:r>
            <w:proofErr w:type="spellEnd"/>
          </w:p>
        </w:tc>
        <w:tc>
          <w:tcPr>
            <w:tcW w:w="397" w:type="pct"/>
          </w:tcPr>
          <w:p w14:paraId="29E2F7A2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0342BA80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=10)</w:t>
            </w:r>
          </w:p>
        </w:tc>
        <w:tc>
          <w:tcPr>
            <w:tcW w:w="544" w:type="pct"/>
          </w:tcPr>
          <w:p w14:paraId="31F98044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  <w:vAlign w:val="bottom"/>
          </w:tcPr>
          <w:p w14:paraId="4BBA7A49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ДатаТип</w:t>
            </w:r>
            <w:proofErr w:type="spellEnd"/>
            <w:r w:rsidRPr="00252143">
              <w:t>&gt;.</w:t>
            </w:r>
          </w:p>
          <w:p w14:paraId="4BF21B3C" w14:textId="77777777" w:rsidR="00651AA0" w:rsidRPr="00252143" w:rsidRDefault="00252143">
            <w:pPr>
              <w:pStyle w:val="ConsPlusNormal"/>
            </w:pPr>
            <w:r w:rsidRPr="00252143">
              <w:t>Дата в формате ДД.ММ.ГГГГ</w:t>
            </w:r>
          </w:p>
        </w:tc>
      </w:tr>
      <w:tr w:rsidR="00252143" w:rsidRPr="00252143" w14:paraId="0D7E8F88" w14:textId="77777777" w:rsidTr="00252143">
        <w:tc>
          <w:tcPr>
            <w:tcW w:w="1361" w:type="pct"/>
          </w:tcPr>
          <w:p w14:paraId="346088C0" w14:textId="77777777" w:rsidR="00651AA0" w:rsidRPr="00252143" w:rsidRDefault="00252143">
            <w:pPr>
              <w:pStyle w:val="ConsPlusNormal"/>
            </w:pPr>
            <w:r w:rsidRPr="00252143">
              <w:t>Код налогового органа</w:t>
            </w:r>
          </w:p>
        </w:tc>
        <w:tc>
          <w:tcPr>
            <w:tcW w:w="627" w:type="pct"/>
          </w:tcPr>
          <w:p w14:paraId="766AF65A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КодНО</w:t>
            </w:r>
            <w:proofErr w:type="spellEnd"/>
          </w:p>
        </w:tc>
        <w:tc>
          <w:tcPr>
            <w:tcW w:w="397" w:type="pct"/>
          </w:tcPr>
          <w:p w14:paraId="0079DB47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5DDDDA94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=4)</w:t>
            </w:r>
          </w:p>
        </w:tc>
        <w:tc>
          <w:tcPr>
            <w:tcW w:w="544" w:type="pct"/>
          </w:tcPr>
          <w:p w14:paraId="23174AEB" w14:textId="77777777" w:rsidR="00651AA0" w:rsidRPr="00252143" w:rsidRDefault="00252143">
            <w:pPr>
              <w:pStyle w:val="ConsPlusNormal"/>
              <w:jc w:val="center"/>
            </w:pPr>
            <w:r w:rsidRPr="00252143">
              <w:t>ОК</w:t>
            </w:r>
          </w:p>
        </w:tc>
        <w:tc>
          <w:tcPr>
            <w:tcW w:w="1673" w:type="pct"/>
          </w:tcPr>
          <w:p w14:paraId="4FA1CE92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СОНОТип</w:t>
            </w:r>
            <w:proofErr w:type="spellEnd"/>
            <w:r w:rsidRPr="00252143">
              <w:t>&gt;</w:t>
            </w:r>
          </w:p>
        </w:tc>
      </w:tr>
      <w:tr w:rsidR="00252143" w:rsidRPr="00252143" w14:paraId="240E0803" w14:textId="77777777" w:rsidTr="00252143">
        <w:tc>
          <w:tcPr>
            <w:tcW w:w="1361" w:type="pct"/>
          </w:tcPr>
          <w:p w14:paraId="4B551BBD" w14:textId="77777777" w:rsidR="00651AA0" w:rsidRPr="00252143" w:rsidRDefault="00252143">
            <w:pPr>
              <w:pStyle w:val="ConsPlusNormal"/>
            </w:pPr>
            <w:r w:rsidRPr="00252143">
              <w:t xml:space="preserve">Способ информирования налогоплательщика-организации о результатах </w:t>
            </w:r>
            <w:r w:rsidRPr="00252143">
              <w:lastRenderedPageBreak/>
              <w:t>рассмотрения настоящего заявления, в том числе с выдачей запрошенного сообщения</w:t>
            </w:r>
          </w:p>
        </w:tc>
        <w:tc>
          <w:tcPr>
            <w:tcW w:w="627" w:type="pct"/>
          </w:tcPr>
          <w:p w14:paraId="1B15F881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lastRenderedPageBreak/>
              <w:t>СпособИнфРез</w:t>
            </w:r>
            <w:proofErr w:type="spellEnd"/>
          </w:p>
        </w:tc>
        <w:tc>
          <w:tcPr>
            <w:tcW w:w="397" w:type="pct"/>
          </w:tcPr>
          <w:p w14:paraId="34EB3459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3E43F8BF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=1)</w:t>
            </w:r>
          </w:p>
        </w:tc>
        <w:tc>
          <w:tcPr>
            <w:tcW w:w="544" w:type="pct"/>
          </w:tcPr>
          <w:p w14:paraId="50AA9CFD" w14:textId="77777777" w:rsidR="00651AA0" w:rsidRPr="00252143" w:rsidRDefault="00252143">
            <w:pPr>
              <w:pStyle w:val="ConsPlusNormal"/>
              <w:jc w:val="center"/>
            </w:pPr>
            <w:r w:rsidRPr="00252143">
              <w:t>ОК</w:t>
            </w:r>
          </w:p>
        </w:tc>
        <w:tc>
          <w:tcPr>
            <w:tcW w:w="1673" w:type="pct"/>
            <w:vAlign w:val="bottom"/>
          </w:tcPr>
          <w:p w14:paraId="3C557B70" w14:textId="77777777" w:rsidR="00651AA0" w:rsidRPr="00252143" w:rsidRDefault="00252143">
            <w:pPr>
              <w:pStyle w:val="ConsPlusNormal"/>
            </w:pPr>
            <w:r w:rsidRPr="00252143">
              <w:t>Принимает значение:</w:t>
            </w:r>
          </w:p>
          <w:p w14:paraId="366D563F" w14:textId="77777777" w:rsidR="00651AA0" w:rsidRPr="00252143" w:rsidRDefault="00252143">
            <w:pPr>
              <w:pStyle w:val="ConsPlusNormal"/>
            </w:pPr>
            <w:r w:rsidRPr="00252143">
              <w:t>1 - лично в налоговом органе, через который подано заявление |</w:t>
            </w:r>
          </w:p>
          <w:p w14:paraId="1B929192" w14:textId="77777777" w:rsidR="00651AA0" w:rsidRPr="00252143" w:rsidRDefault="00252143">
            <w:pPr>
              <w:pStyle w:val="ConsPlusNormal"/>
            </w:pPr>
            <w:r w:rsidRPr="00252143">
              <w:t>2 -</w:t>
            </w:r>
            <w:r w:rsidRPr="00252143">
              <w:t xml:space="preserve"> по почте по </w:t>
            </w:r>
            <w:r w:rsidRPr="00252143">
              <w:lastRenderedPageBreak/>
              <w:t>имеющемуся у налогового органа адресу налогоплательщика-организации |</w:t>
            </w:r>
          </w:p>
          <w:p w14:paraId="60E749FB" w14:textId="77777777" w:rsidR="00651AA0" w:rsidRPr="00252143" w:rsidRDefault="00252143">
            <w:pPr>
              <w:pStyle w:val="ConsPlusNormal"/>
            </w:pPr>
            <w:r w:rsidRPr="00252143">
              <w:t>3 - по телекоммуникационным каналам связи через оператора электронного документооборота</w:t>
            </w:r>
          </w:p>
        </w:tc>
      </w:tr>
      <w:tr w:rsidR="00252143" w:rsidRPr="00252143" w14:paraId="02A7C799" w14:textId="77777777" w:rsidTr="00252143">
        <w:tc>
          <w:tcPr>
            <w:tcW w:w="1361" w:type="pct"/>
          </w:tcPr>
          <w:p w14:paraId="49562F29" w14:textId="77777777" w:rsidR="00651AA0" w:rsidRPr="00252143" w:rsidRDefault="00252143">
            <w:pPr>
              <w:pStyle w:val="ConsPlusNormal"/>
            </w:pPr>
            <w:r w:rsidRPr="00252143">
              <w:lastRenderedPageBreak/>
              <w:t>Сведения о налогоплательщике</w:t>
            </w:r>
          </w:p>
        </w:tc>
        <w:tc>
          <w:tcPr>
            <w:tcW w:w="627" w:type="pct"/>
          </w:tcPr>
          <w:p w14:paraId="0A5C0A18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СвНП</w:t>
            </w:r>
            <w:proofErr w:type="spellEnd"/>
          </w:p>
        </w:tc>
        <w:tc>
          <w:tcPr>
            <w:tcW w:w="397" w:type="pct"/>
          </w:tcPr>
          <w:p w14:paraId="07FBF82A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686C14A2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15607F98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320B9D8C" w14:textId="2097A0AC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4.3</w:t>
            </w:r>
          </w:p>
        </w:tc>
      </w:tr>
      <w:tr w:rsidR="00252143" w:rsidRPr="00252143" w14:paraId="5E127393" w14:textId="77777777" w:rsidTr="00252143">
        <w:tc>
          <w:tcPr>
            <w:tcW w:w="1361" w:type="pct"/>
          </w:tcPr>
          <w:p w14:paraId="79A0F3D9" w14:textId="77777777" w:rsidR="00651AA0" w:rsidRPr="00252143" w:rsidRDefault="00252143">
            <w:pPr>
              <w:pStyle w:val="ConsPlusNormal"/>
            </w:pPr>
            <w:r w:rsidRPr="00252143">
              <w:t>Сведения о лице, подписавшем документ</w:t>
            </w:r>
          </w:p>
        </w:tc>
        <w:tc>
          <w:tcPr>
            <w:tcW w:w="627" w:type="pct"/>
          </w:tcPr>
          <w:p w14:paraId="2EB7BFAD" w14:textId="77777777" w:rsidR="00651AA0" w:rsidRPr="00252143" w:rsidRDefault="00252143">
            <w:pPr>
              <w:pStyle w:val="ConsPlusNormal"/>
              <w:jc w:val="center"/>
            </w:pPr>
            <w:r w:rsidRPr="00252143">
              <w:t>Подписант</w:t>
            </w:r>
          </w:p>
        </w:tc>
        <w:tc>
          <w:tcPr>
            <w:tcW w:w="397" w:type="pct"/>
          </w:tcPr>
          <w:p w14:paraId="5A41135B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0D907D27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7B1DF4A4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473F2F9D" w14:textId="43D6D638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4.5</w:t>
            </w:r>
          </w:p>
        </w:tc>
      </w:tr>
      <w:tr w:rsidR="00252143" w:rsidRPr="00252143" w14:paraId="66F71B17" w14:textId="77777777" w:rsidTr="00252143">
        <w:tc>
          <w:tcPr>
            <w:tcW w:w="1361" w:type="pct"/>
          </w:tcPr>
          <w:p w14:paraId="04E8AA91" w14:textId="77777777" w:rsidR="00651AA0" w:rsidRPr="00252143" w:rsidRDefault="00252143">
            <w:pPr>
              <w:pStyle w:val="ConsPlusNormal"/>
            </w:pPr>
            <w:r w:rsidRPr="00252143">
              <w:t>Заявление о выдаче сообщения об исчисленных налоговым органом суммах транспортного налога, налога на имущество организаций, земельного налога (авансовых платежей п</w:t>
            </w:r>
            <w:r w:rsidRPr="00252143">
              <w:t>о налогам)</w:t>
            </w:r>
          </w:p>
        </w:tc>
        <w:tc>
          <w:tcPr>
            <w:tcW w:w="627" w:type="pct"/>
          </w:tcPr>
          <w:p w14:paraId="6CE4402F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ЗаявИсчТрЗемНал</w:t>
            </w:r>
            <w:proofErr w:type="spellEnd"/>
          </w:p>
        </w:tc>
        <w:tc>
          <w:tcPr>
            <w:tcW w:w="397" w:type="pct"/>
          </w:tcPr>
          <w:p w14:paraId="0B7F3E2B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2B80AB19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0230AFC2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20D35881" w14:textId="76CD45CD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4.7</w:t>
            </w:r>
          </w:p>
        </w:tc>
      </w:tr>
    </w:tbl>
    <w:p w14:paraId="30D7241D" w14:textId="77777777" w:rsidR="00651AA0" w:rsidRPr="00252143" w:rsidRDefault="00651AA0">
      <w:pPr>
        <w:pStyle w:val="ConsPlusNormal"/>
        <w:jc w:val="both"/>
      </w:pPr>
    </w:p>
    <w:p w14:paraId="48912F72" w14:textId="77777777" w:rsidR="00651AA0" w:rsidRPr="00252143" w:rsidRDefault="00252143">
      <w:pPr>
        <w:pStyle w:val="ConsPlusNormal"/>
        <w:jc w:val="right"/>
      </w:pPr>
      <w:r w:rsidRPr="00252143">
        <w:t>Таблица 4.3</w:t>
      </w:r>
    </w:p>
    <w:p w14:paraId="04D60A20" w14:textId="77777777" w:rsidR="00651AA0" w:rsidRPr="00252143" w:rsidRDefault="00651AA0">
      <w:pPr>
        <w:pStyle w:val="ConsPlusNormal"/>
        <w:jc w:val="both"/>
      </w:pPr>
    </w:p>
    <w:p w14:paraId="224F1BB5" w14:textId="77777777" w:rsidR="00651AA0" w:rsidRPr="00252143" w:rsidRDefault="00252143">
      <w:pPr>
        <w:pStyle w:val="ConsPlusNormal"/>
        <w:jc w:val="center"/>
      </w:pPr>
      <w:bookmarkStart w:id="3" w:name="P141"/>
      <w:bookmarkEnd w:id="3"/>
      <w:r w:rsidRPr="00252143">
        <w:t>Сведения о налогоплательщике (</w:t>
      </w:r>
      <w:proofErr w:type="spellStart"/>
      <w:r w:rsidRPr="00252143">
        <w:t>СвНП</w:t>
      </w:r>
      <w:proofErr w:type="spellEnd"/>
      <w:r w:rsidRPr="00252143">
        <w:t>)</w:t>
      </w:r>
    </w:p>
    <w:p w14:paraId="4FE6BD6E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13A8C435" w14:textId="77777777" w:rsidTr="00252143">
        <w:tc>
          <w:tcPr>
            <w:tcW w:w="1361" w:type="pct"/>
          </w:tcPr>
          <w:p w14:paraId="61FDF429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668CA282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3C43385B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79D5E0CF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1D1E58AB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303C4827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123F1D1A" w14:textId="77777777" w:rsidTr="00252143">
        <w:tc>
          <w:tcPr>
            <w:tcW w:w="1361" w:type="pct"/>
          </w:tcPr>
          <w:p w14:paraId="4C7BD608" w14:textId="77777777" w:rsidR="00651AA0" w:rsidRPr="00252143" w:rsidRDefault="00252143">
            <w:pPr>
              <w:pStyle w:val="ConsPlusNormal"/>
            </w:pPr>
            <w:r w:rsidRPr="00252143">
              <w:t>Номер контактного телефона</w:t>
            </w:r>
          </w:p>
        </w:tc>
        <w:tc>
          <w:tcPr>
            <w:tcW w:w="627" w:type="pct"/>
          </w:tcPr>
          <w:p w14:paraId="45CED443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Тлф</w:t>
            </w:r>
            <w:proofErr w:type="spellEnd"/>
          </w:p>
        </w:tc>
        <w:tc>
          <w:tcPr>
            <w:tcW w:w="397" w:type="pct"/>
          </w:tcPr>
          <w:p w14:paraId="2AB1E2A3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055047F5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1-20)</w:t>
            </w:r>
          </w:p>
        </w:tc>
        <w:tc>
          <w:tcPr>
            <w:tcW w:w="544" w:type="pct"/>
          </w:tcPr>
          <w:p w14:paraId="73E53314" w14:textId="77777777" w:rsidR="00651AA0" w:rsidRPr="00252143" w:rsidRDefault="00252143">
            <w:pPr>
              <w:pStyle w:val="ConsPlusNormal"/>
              <w:jc w:val="center"/>
            </w:pPr>
            <w:r w:rsidRPr="00252143">
              <w:t>Н</w:t>
            </w:r>
          </w:p>
        </w:tc>
        <w:tc>
          <w:tcPr>
            <w:tcW w:w="1673" w:type="pct"/>
          </w:tcPr>
          <w:p w14:paraId="3AE5857F" w14:textId="77777777" w:rsidR="00651AA0" w:rsidRPr="00252143" w:rsidRDefault="00651AA0">
            <w:pPr>
              <w:pStyle w:val="ConsPlusNormal"/>
            </w:pPr>
          </w:p>
        </w:tc>
      </w:tr>
      <w:tr w:rsidR="00252143" w:rsidRPr="00252143" w14:paraId="42F9445E" w14:textId="77777777" w:rsidTr="00252143">
        <w:tc>
          <w:tcPr>
            <w:tcW w:w="1361" w:type="pct"/>
          </w:tcPr>
          <w:p w14:paraId="1A4C1842" w14:textId="77777777" w:rsidR="00651AA0" w:rsidRPr="00252143" w:rsidRDefault="00252143">
            <w:pPr>
              <w:pStyle w:val="ConsPlusNormal"/>
            </w:pPr>
            <w:r w:rsidRPr="00252143">
              <w:t>Налогоплательщик - организация</w:t>
            </w:r>
          </w:p>
        </w:tc>
        <w:tc>
          <w:tcPr>
            <w:tcW w:w="627" w:type="pct"/>
          </w:tcPr>
          <w:p w14:paraId="744B5D16" w14:textId="77777777" w:rsidR="00651AA0" w:rsidRPr="00252143" w:rsidRDefault="00252143">
            <w:pPr>
              <w:pStyle w:val="ConsPlusNormal"/>
              <w:jc w:val="center"/>
            </w:pPr>
            <w:r w:rsidRPr="00252143">
              <w:t>НПЮЛ</w:t>
            </w:r>
          </w:p>
        </w:tc>
        <w:tc>
          <w:tcPr>
            <w:tcW w:w="397" w:type="pct"/>
          </w:tcPr>
          <w:p w14:paraId="0A3F0F47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3039DB0E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36956DC5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1DA0F590" w14:textId="7AF0662C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4.4</w:t>
            </w:r>
          </w:p>
        </w:tc>
      </w:tr>
    </w:tbl>
    <w:p w14:paraId="6FC0A6AF" w14:textId="77777777" w:rsidR="00651AA0" w:rsidRPr="00252143" w:rsidRDefault="00651AA0">
      <w:pPr>
        <w:pStyle w:val="ConsPlusNormal"/>
        <w:jc w:val="both"/>
      </w:pPr>
    </w:p>
    <w:p w14:paraId="4CC76DED" w14:textId="77777777" w:rsidR="00651AA0" w:rsidRPr="00252143" w:rsidRDefault="00252143">
      <w:pPr>
        <w:pStyle w:val="ConsPlusNormal"/>
        <w:jc w:val="right"/>
      </w:pPr>
      <w:r w:rsidRPr="00252143">
        <w:lastRenderedPageBreak/>
        <w:t>Таблица 4.4</w:t>
      </w:r>
    </w:p>
    <w:p w14:paraId="19D0FBBC" w14:textId="77777777" w:rsidR="00651AA0" w:rsidRPr="00252143" w:rsidRDefault="00651AA0">
      <w:pPr>
        <w:pStyle w:val="ConsPlusNormal"/>
        <w:jc w:val="both"/>
      </w:pPr>
    </w:p>
    <w:p w14:paraId="01561E96" w14:textId="77777777" w:rsidR="00651AA0" w:rsidRPr="00252143" w:rsidRDefault="00252143">
      <w:pPr>
        <w:pStyle w:val="ConsPlusNormal"/>
        <w:jc w:val="center"/>
      </w:pPr>
      <w:bookmarkStart w:id="4" w:name="P164"/>
      <w:bookmarkEnd w:id="4"/>
      <w:r w:rsidRPr="00252143">
        <w:t>Налогоплательщик - организация (НПЮЛ)</w:t>
      </w:r>
    </w:p>
    <w:p w14:paraId="5FE01850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582682F9" w14:textId="77777777" w:rsidTr="00252143">
        <w:tc>
          <w:tcPr>
            <w:tcW w:w="1361" w:type="pct"/>
          </w:tcPr>
          <w:p w14:paraId="33119B44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457E5BB7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1B91576C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31D378D7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18CFA933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719ABBE0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51D0C33D" w14:textId="77777777" w:rsidTr="00252143">
        <w:tc>
          <w:tcPr>
            <w:tcW w:w="1361" w:type="pct"/>
          </w:tcPr>
          <w:p w14:paraId="587B7B5F" w14:textId="77777777" w:rsidR="00651AA0" w:rsidRPr="00252143" w:rsidRDefault="00252143">
            <w:pPr>
              <w:pStyle w:val="ConsPlusNormal"/>
            </w:pPr>
            <w:r w:rsidRPr="00252143">
              <w:t>Полное наименование организации</w:t>
            </w:r>
          </w:p>
        </w:tc>
        <w:tc>
          <w:tcPr>
            <w:tcW w:w="627" w:type="pct"/>
          </w:tcPr>
          <w:p w14:paraId="1438E174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НаимОрг</w:t>
            </w:r>
            <w:proofErr w:type="spellEnd"/>
          </w:p>
        </w:tc>
        <w:tc>
          <w:tcPr>
            <w:tcW w:w="397" w:type="pct"/>
          </w:tcPr>
          <w:p w14:paraId="652DCEDE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29660F8A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1-1000)</w:t>
            </w:r>
          </w:p>
        </w:tc>
        <w:tc>
          <w:tcPr>
            <w:tcW w:w="544" w:type="pct"/>
          </w:tcPr>
          <w:p w14:paraId="4B6EE265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77F01E8B" w14:textId="77777777" w:rsidR="00651AA0" w:rsidRPr="00252143" w:rsidRDefault="00651AA0">
            <w:pPr>
              <w:pStyle w:val="ConsPlusNormal"/>
            </w:pPr>
          </w:p>
        </w:tc>
      </w:tr>
      <w:tr w:rsidR="00252143" w:rsidRPr="00252143" w14:paraId="663C7C7A" w14:textId="77777777" w:rsidTr="00252143">
        <w:tc>
          <w:tcPr>
            <w:tcW w:w="1361" w:type="pct"/>
          </w:tcPr>
          <w:p w14:paraId="50DEE808" w14:textId="77777777" w:rsidR="00651AA0" w:rsidRPr="00252143" w:rsidRDefault="00252143">
            <w:pPr>
              <w:pStyle w:val="ConsPlusNormal"/>
            </w:pPr>
            <w:r w:rsidRPr="00252143">
              <w:t>ИНН организации</w:t>
            </w:r>
          </w:p>
        </w:tc>
        <w:tc>
          <w:tcPr>
            <w:tcW w:w="627" w:type="pct"/>
          </w:tcPr>
          <w:p w14:paraId="127851D4" w14:textId="77777777" w:rsidR="00651AA0" w:rsidRPr="00252143" w:rsidRDefault="00252143">
            <w:pPr>
              <w:pStyle w:val="ConsPlusNormal"/>
              <w:jc w:val="center"/>
            </w:pPr>
            <w:r w:rsidRPr="00252143">
              <w:t>ИННЮЛ</w:t>
            </w:r>
          </w:p>
        </w:tc>
        <w:tc>
          <w:tcPr>
            <w:tcW w:w="397" w:type="pct"/>
          </w:tcPr>
          <w:p w14:paraId="2CE7DA1B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55A6F81A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=10)</w:t>
            </w:r>
          </w:p>
        </w:tc>
        <w:tc>
          <w:tcPr>
            <w:tcW w:w="544" w:type="pct"/>
          </w:tcPr>
          <w:p w14:paraId="0188E36D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7B89883D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ИННЮЛТип</w:t>
            </w:r>
            <w:proofErr w:type="spellEnd"/>
            <w:r w:rsidRPr="00252143">
              <w:t>&gt;</w:t>
            </w:r>
          </w:p>
        </w:tc>
      </w:tr>
      <w:tr w:rsidR="00252143" w:rsidRPr="00252143" w14:paraId="5C4D8847" w14:textId="77777777" w:rsidTr="00252143">
        <w:tc>
          <w:tcPr>
            <w:tcW w:w="1361" w:type="pct"/>
          </w:tcPr>
          <w:p w14:paraId="3980447D" w14:textId="77777777" w:rsidR="00651AA0" w:rsidRPr="00252143" w:rsidRDefault="00252143">
            <w:pPr>
              <w:pStyle w:val="ConsPlusNormal"/>
            </w:pPr>
            <w:r w:rsidRPr="00252143">
              <w:t>КПП</w:t>
            </w:r>
          </w:p>
        </w:tc>
        <w:tc>
          <w:tcPr>
            <w:tcW w:w="627" w:type="pct"/>
          </w:tcPr>
          <w:p w14:paraId="08D04608" w14:textId="77777777" w:rsidR="00651AA0" w:rsidRPr="00252143" w:rsidRDefault="00252143">
            <w:pPr>
              <w:pStyle w:val="ConsPlusNormal"/>
              <w:jc w:val="center"/>
            </w:pPr>
            <w:r w:rsidRPr="00252143">
              <w:t>КПП</w:t>
            </w:r>
          </w:p>
        </w:tc>
        <w:tc>
          <w:tcPr>
            <w:tcW w:w="397" w:type="pct"/>
          </w:tcPr>
          <w:p w14:paraId="391B537C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685E86D3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=9)</w:t>
            </w:r>
          </w:p>
        </w:tc>
        <w:tc>
          <w:tcPr>
            <w:tcW w:w="544" w:type="pct"/>
          </w:tcPr>
          <w:p w14:paraId="0D673122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4AD4AF15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КППТип</w:t>
            </w:r>
            <w:proofErr w:type="spellEnd"/>
            <w:r w:rsidRPr="00252143">
              <w:t>&gt;</w:t>
            </w:r>
          </w:p>
        </w:tc>
      </w:tr>
    </w:tbl>
    <w:p w14:paraId="2571E8DB" w14:textId="77777777" w:rsidR="00651AA0" w:rsidRPr="00252143" w:rsidRDefault="00651AA0">
      <w:pPr>
        <w:pStyle w:val="ConsPlusNormal"/>
        <w:jc w:val="both"/>
      </w:pPr>
    </w:p>
    <w:p w14:paraId="1DFEE3F7" w14:textId="77777777" w:rsidR="00651AA0" w:rsidRPr="00252143" w:rsidRDefault="00252143">
      <w:pPr>
        <w:pStyle w:val="ConsPlusNormal"/>
        <w:jc w:val="right"/>
      </w:pPr>
      <w:r w:rsidRPr="00252143">
        <w:t>Таблица 4.5</w:t>
      </w:r>
    </w:p>
    <w:p w14:paraId="567C3C5E" w14:textId="77777777" w:rsidR="00651AA0" w:rsidRPr="00252143" w:rsidRDefault="00651AA0">
      <w:pPr>
        <w:pStyle w:val="ConsPlusNormal"/>
        <w:jc w:val="both"/>
      </w:pPr>
    </w:p>
    <w:p w14:paraId="7724C07B" w14:textId="77777777" w:rsidR="00651AA0" w:rsidRPr="00252143" w:rsidRDefault="00252143">
      <w:pPr>
        <w:pStyle w:val="ConsPlusNormal"/>
        <w:jc w:val="center"/>
      </w:pPr>
      <w:bookmarkStart w:id="5" w:name="P193"/>
      <w:bookmarkEnd w:id="5"/>
      <w:r w:rsidRPr="00252143">
        <w:t>Сведения о лице, подписавшем документ (Подписант)</w:t>
      </w:r>
    </w:p>
    <w:p w14:paraId="57F922D2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9"/>
        <w:gridCol w:w="1578"/>
        <w:gridCol w:w="1052"/>
        <w:gridCol w:w="1052"/>
        <w:gridCol w:w="1707"/>
        <w:gridCol w:w="2793"/>
      </w:tblGrid>
      <w:tr w:rsidR="00252143" w:rsidRPr="00252143" w14:paraId="07F322EC" w14:textId="77777777" w:rsidTr="00252143">
        <w:tc>
          <w:tcPr>
            <w:tcW w:w="1361" w:type="pct"/>
          </w:tcPr>
          <w:p w14:paraId="0BB9C11D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70321B72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4D53E12B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25F21919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53B98BD4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10362341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2EA852FA" w14:textId="77777777" w:rsidTr="00252143">
        <w:tc>
          <w:tcPr>
            <w:tcW w:w="1361" w:type="pct"/>
          </w:tcPr>
          <w:p w14:paraId="158F74F4" w14:textId="77777777" w:rsidR="00651AA0" w:rsidRPr="00252143" w:rsidRDefault="00252143">
            <w:pPr>
              <w:pStyle w:val="ConsPlusNormal"/>
            </w:pPr>
            <w:r w:rsidRPr="00252143">
              <w:t>Признак лица, подписавшего документ</w:t>
            </w:r>
          </w:p>
        </w:tc>
        <w:tc>
          <w:tcPr>
            <w:tcW w:w="627" w:type="pct"/>
          </w:tcPr>
          <w:p w14:paraId="3B86777A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ПрПодп</w:t>
            </w:r>
            <w:proofErr w:type="spellEnd"/>
          </w:p>
        </w:tc>
        <w:tc>
          <w:tcPr>
            <w:tcW w:w="397" w:type="pct"/>
          </w:tcPr>
          <w:p w14:paraId="30A25E0F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5FFF3E03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=1)</w:t>
            </w:r>
          </w:p>
        </w:tc>
        <w:tc>
          <w:tcPr>
            <w:tcW w:w="544" w:type="pct"/>
          </w:tcPr>
          <w:p w14:paraId="5DFAEDC0" w14:textId="77777777" w:rsidR="00651AA0" w:rsidRPr="00252143" w:rsidRDefault="00252143">
            <w:pPr>
              <w:pStyle w:val="ConsPlusNormal"/>
              <w:jc w:val="center"/>
            </w:pPr>
            <w:r w:rsidRPr="00252143">
              <w:t>ОК</w:t>
            </w:r>
          </w:p>
        </w:tc>
        <w:tc>
          <w:tcPr>
            <w:tcW w:w="1673" w:type="pct"/>
          </w:tcPr>
          <w:p w14:paraId="7E7FD7D5" w14:textId="77777777" w:rsidR="00651AA0" w:rsidRPr="00252143" w:rsidRDefault="00252143">
            <w:pPr>
              <w:pStyle w:val="ConsPlusNormal"/>
            </w:pPr>
            <w:r w:rsidRPr="00252143">
              <w:t>Принимает значение:</w:t>
            </w:r>
          </w:p>
          <w:p w14:paraId="0987F49A" w14:textId="77777777" w:rsidR="00651AA0" w:rsidRPr="00252143" w:rsidRDefault="00252143">
            <w:pPr>
              <w:pStyle w:val="ConsPlusNormal"/>
            </w:pPr>
            <w:r w:rsidRPr="00252143">
              <w:t>1 - налогоплательщик |</w:t>
            </w:r>
          </w:p>
          <w:p w14:paraId="3FBF72EA" w14:textId="77777777" w:rsidR="00651AA0" w:rsidRPr="00252143" w:rsidRDefault="00252143">
            <w:pPr>
              <w:pStyle w:val="ConsPlusNormal"/>
            </w:pPr>
            <w:r w:rsidRPr="00252143">
              <w:t>2 - представитель налогоплательщика</w:t>
            </w:r>
          </w:p>
        </w:tc>
      </w:tr>
      <w:tr w:rsidR="00252143" w:rsidRPr="00252143" w14:paraId="32DDC807" w14:textId="77777777" w:rsidTr="00252143">
        <w:tc>
          <w:tcPr>
            <w:tcW w:w="1361" w:type="pct"/>
          </w:tcPr>
          <w:p w14:paraId="0A83FDBE" w14:textId="77777777" w:rsidR="00651AA0" w:rsidRPr="00252143" w:rsidRDefault="00252143">
            <w:pPr>
              <w:pStyle w:val="ConsPlusNormal"/>
            </w:pPr>
            <w:r w:rsidRPr="00252143">
              <w:t>Фамилия, имя, отчество (при наличии)</w:t>
            </w:r>
          </w:p>
        </w:tc>
        <w:tc>
          <w:tcPr>
            <w:tcW w:w="627" w:type="pct"/>
          </w:tcPr>
          <w:p w14:paraId="04AA08FD" w14:textId="77777777" w:rsidR="00651AA0" w:rsidRPr="00252143" w:rsidRDefault="00252143">
            <w:pPr>
              <w:pStyle w:val="ConsPlusNormal"/>
              <w:jc w:val="center"/>
            </w:pPr>
            <w:r w:rsidRPr="00252143">
              <w:t>ФИО</w:t>
            </w:r>
          </w:p>
        </w:tc>
        <w:tc>
          <w:tcPr>
            <w:tcW w:w="397" w:type="pct"/>
          </w:tcPr>
          <w:p w14:paraId="0A2796C6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2BCFDAA2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6003553D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7AE9DD93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r w:rsidRPr="00252143">
              <w:t>ФИОТип</w:t>
            </w:r>
            <w:proofErr w:type="spellEnd"/>
            <w:r w:rsidRPr="00252143">
              <w:t>&gt;.</w:t>
            </w:r>
          </w:p>
          <w:p w14:paraId="78E63720" w14:textId="49CDF8A0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4.10</w:t>
            </w:r>
          </w:p>
        </w:tc>
      </w:tr>
      <w:tr w:rsidR="00252143" w:rsidRPr="00252143" w14:paraId="1DFA710D" w14:textId="77777777" w:rsidTr="00252143">
        <w:tc>
          <w:tcPr>
            <w:tcW w:w="1361" w:type="pct"/>
          </w:tcPr>
          <w:p w14:paraId="014F82B3" w14:textId="77777777" w:rsidR="00651AA0" w:rsidRPr="00252143" w:rsidRDefault="00252143">
            <w:pPr>
              <w:pStyle w:val="ConsPlusNormal"/>
            </w:pPr>
            <w:r w:rsidRPr="00252143">
              <w:t>Сведения о представителе налогоплательщика</w:t>
            </w:r>
          </w:p>
        </w:tc>
        <w:tc>
          <w:tcPr>
            <w:tcW w:w="627" w:type="pct"/>
          </w:tcPr>
          <w:p w14:paraId="6255AB72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СвПред</w:t>
            </w:r>
            <w:proofErr w:type="spellEnd"/>
          </w:p>
        </w:tc>
        <w:tc>
          <w:tcPr>
            <w:tcW w:w="397" w:type="pct"/>
          </w:tcPr>
          <w:p w14:paraId="0B9F2AE1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743CBF58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5985895B" w14:textId="77777777" w:rsidR="00651AA0" w:rsidRPr="00252143" w:rsidRDefault="00252143">
            <w:pPr>
              <w:pStyle w:val="ConsPlusNormal"/>
              <w:jc w:val="center"/>
            </w:pPr>
            <w:r w:rsidRPr="00252143">
              <w:t>НУ</w:t>
            </w:r>
          </w:p>
        </w:tc>
        <w:tc>
          <w:tcPr>
            <w:tcW w:w="1673" w:type="pct"/>
          </w:tcPr>
          <w:p w14:paraId="72F34198" w14:textId="30C65D25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4.6</w:t>
            </w:r>
            <w:r w:rsidRPr="00252143">
              <w:t>.</w:t>
            </w:r>
          </w:p>
          <w:p w14:paraId="792866BE" w14:textId="77777777" w:rsidR="00651AA0" w:rsidRPr="00252143" w:rsidRDefault="00252143">
            <w:pPr>
              <w:pStyle w:val="ConsPlusNormal"/>
            </w:pPr>
            <w:r w:rsidRPr="00252143">
              <w:t>Элемент обязателен при &lt;</w:t>
            </w:r>
            <w:proofErr w:type="spellStart"/>
            <w:r w:rsidRPr="00252143">
              <w:t>ПрПодп</w:t>
            </w:r>
            <w:proofErr w:type="spellEnd"/>
            <w:r w:rsidRPr="00252143">
              <w:t>&gt;=2</w:t>
            </w:r>
          </w:p>
        </w:tc>
      </w:tr>
    </w:tbl>
    <w:p w14:paraId="2BCFB419" w14:textId="77777777" w:rsidR="00651AA0" w:rsidRPr="00252143" w:rsidRDefault="00651AA0">
      <w:pPr>
        <w:pStyle w:val="ConsPlusNormal"/>
        <w:jc w:val="both"/>
      </w:pPr>
    </w:p>
    <w:p w14:paraId="5A3CFBA5" w14:textId="77777777" w:rsidR="00651AA0" w:rsidRPr="00252143" w:rsidRDefault="00252143">
      <w:pPr>
        <w:pStyle w:val="ConsPlusNormal"/>
        <w:jc w:val="right"/>
      </w:pPr>
      <w:r w:rsidRPr="00252143">
        <w:t>Таблица 4.6</w:t>
      </w:r>
    </w:p>
    <w:p w14:paraId="708EDD9A" w14:textId="77777777" w:rsidR="00651AA0" w:rsidRPr="00252143" w:rsidRDefault="00651AA0">
      <w:pPr>
        <w:pStyle w:val="ConsPlusNormal"/>
        <w:jc w:val="both"/>
      </w:pPr>
    </w:p>
    <w:p w14:paraId="33D85608" w14:textId="77777777" w:rsidR="00651AA0" w:rsidRPr="00252143" w:rsidRDefault="00252143">
      <w:pPr>
        <w:pStyle w:val="ConsPlusNormal"/>
        <w:jc w:val="center"/>
      </w:pPr>
      <w:bookmarkStart w:id="6" w:name="P226"/>
      <w:bookmarkEnd w:id="6"/>
      <w:r w:rsidRPr="00252143">
        <w:t>Сведения о представителе</w:t>
      </w:r>
      <w:r w:rsidRPr="00252143">
        <w:t xml:space="preserve"> налогоплательщика (</w:t>
      </w:r>
      <w:proofErr w:type="spellStart"/>
      <w:r w:rsidRPr="00252143">
        <w:t>СвПред</w:t>
      </w:r>
      <w:proofErr w:type="spellEnd"/>
      <w:r w:rsidRPr="00252143">
        <w:t>)</w:t>
      </w:r>
    </w:p>
    <w:p w14:paraId="0D6938C4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9"/>
        <w:gridCol w:w="1578"/>
        <w:gridCol w:w="1052"/>
        <w:gridCol w:w="1052"/>
        <w:gridCol w:w="1707"/>
        <w:gridCol w:w="2793"/>
      </w:tblGrid>
      <w:tr w:rsidR="00252143" w:rsidRPr="00252143" w14:paraId="09722288" w14:textId="77777777" w:rsidTr="00252143">
        <w:tc>
          <w:tcPr>
            <w:tcW w:w="1361" w:type="pct"/>
          </w:tcPr>
          <w:p w14:paraId="18B37219" w14:textId="77777777" w:rsidR="00651AA0" w:rsidRPr="00252143" w:rsidRDefault="00252143">
            <w:pPr>
              <w:pStyle w:val="ConsPlusNormal"/>
              <w:jc w:val="center"/>
            </w:pPr>
            <w:r w:rsidRPr="00252143">
              <w:lastRenderedPageBreak/>
              <w:t>Наименование элемента</w:t>
            </w:r>
          </w:p>
        </w:tc>
        <w:tc>
          <w:tcPr>
            <w:tcW w:w="627" w:type="pct"/>
          </w:tcPr>
          <w:p w14:paraId="372CFA15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5382B8AA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58F34512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07ADB249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2D9D5FD4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7BA106A8" w14:textId="77777777" w:rsidTr="00252143">
        <w:tc>
          <w:tcPr>
            <w:tcW w:w="1361" w:type="pct"/>
          </w:tcPr>
          <w:p w14:paraId="7AA37F10" w14:textId="77777777" w:rsidR="00651AA0" w:rsidRPr="00252143" w:rsidRDefault="00252143">
            <w:pPr>
              <w:pStyle w:val="ConsPlusNormal"/>
            </w:pPr>
            <w:r w:rsidRPr="00252143">
              <w:t>Наименование и реквизиты документа, подтверждающего полномочия представителя налогоплательщика</w:t>
            </w:r>
          </w:p>
        </w:tc>
        <w:tc>
          <w:tcPr>
            <w:tcW w:w="627" w:type="pct"/>
          </w:tcPr>
          <w:p w14:paraId="6D4E89D6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НаимДок</w:t>
            </w:r>
            <w:proofErr w:type="spellEnd"/>
          </w:p>
        </w:tc>
        <w:tc>
          <w:tcPr>
            <w:tcW w:w="397" w:type="pct"/>
          </w:tcPr>
          <w:p w14:paraId="790ACED9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2EAE61A1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1-120)</w:t>
            </w:r>
          </w:p>
        </w:tc>
        <w:tc>
          <w:tcPr>
            <w:tcW w:w="544" w:type="pct"/>
          </w:tcPr>
          <w:p w14:paraId="72E42EA2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36DDF231" w14:textId="77777777" w:rsidR="00651AA0" w:rsidRPr="00252143" w:rsidRDefault="00252143">
            <w:pPr>
              <w:pStyle w:val="ConsPlusNormal"/>
            </w:pPr>
            <w:r w:rsidRPr="00252143">
              <w:t>Для доверенности, совершенной в форме электронного документа, указывается только GUID доверенности</w:t>
            </w:r>
          </w:p>
        </w:tc>
      </w:tr>
    </w:tbl>
    <w:p w14:paraId="6B895875" w14:textId="77777777" w:rsidR="00651AA0" w:rsidRPr="00252143" w:rsidRDefault="00651AA0">
      <w:pPr>
        <w:pStyle w:val="ConsPlusNormal"/>
        <w:jc w:val="both"/>
      </w:pPr>
    </w:p>
    <w:p w14:paraId="0F138368" w14:textId="77777777" w:rsidR="00651AA0" w:rsidRPr="00252143" w:rsidRDefault="00252143">
      <w:pPr>
        <w:pStyle w:val="ConsPlusNormal"/>
        <w:jc w:val="right"/>
      </w:pPr>
      <w:r w:rsidRPr="00252143">
        <w:t>Таблица 4.7</w:t>
      </w:r>
    </w:p>
    <w:p w14:paraId="7AA4ECD7" w14:textId="77777777" w:rsidR="00651AA0" w:rsidRPr="00252143" w:rsidRDefault="00651AA0">
      <w:pPr>
        <w:pStyle w:val="ConsPlusNormal"/>
        <w:jc w:val="both"/>
      </w:pPr>
    </w:p>
    <w:p w14:paraId="241EFFEC" w14:textId="77777777" w:rsidR="00651AA0" w:rsidRPr="00252143" w:rsidRDefault="00252143">
      <w:pPr>
        <w:pStyle w:val="ConsPlusNormal"/>
        <w:jc w:val="center"/>
      </w:pPr>
      <w:bookmarkStart w:id="7" w:name="P243"/>
      <w:bookmarkEnd w:id="7"/>
      <w:r w:rsidRPr="00252143">
        <w:t>Заявление о выдаче сообщения об исчисленных налоговым</w:t>
      </w:r>
    </w:p>
    <w:p w14:paraId="544CD879" w14:textId="77777777" w:rsidR="00651AA0" w:rsidRPr="00252143" w:rsidRDefault="00252143">
      <w:pPr>
        <w:pStyle w:val="ConsPlusNormal"/>
        <w:jc w:val="center"/>
      </w:pPr>
      <w:r w:rsidRPr="00252143">
        <w:t>органом суммах транспортного налога, налога на имущество</w:t>
      </w:r>
    </w:p>
    <w:p w14:paraId="23198EB3" w14:textId="77777777" w:rsidR="00651AA0" w:rsidRPr="00252143" w:rsidRDefault="00252143">
      <w:pPr>
        <w:pStyle w:val="ConsPlusNormal"/>
        <w:jc w:val="center"/>
      </w:pPr>
      <w:r w:rsidRPr="00252143">
        <w:t>организаций, земельного налога (авансовых платежей</w:t>
      </w:r>
    </w:p>
    <w:p w14:paraId="26841C5B" w14:textId="77777777" w:rsidR="00651AA0" w:rsidRPr="00252143" w:rsidRDefault="00252143">
      <w:pPr>
        <w:pStyle w:val="ConsPlusNormal"/>
        <w:jc w:val="center"/>
      </w:pPr>
      <w:r w:rsidRPr="00252143">
        <w:t>по налогам) (</w:t>
      </w:r>
      <w:proofErr w:type="spellStart"/>
      <w:r w:rsidRPr="00252143">
        <w:t>ЗаявИсчТрЗемНал</w:t>
      </w:r>
      <w:proofErr w:type="spellEnd"/>
      <w:r w:rsidRPr="00252143">
        <w:t>)</w:t>
      </w:r>
    </w:p>
    <w:p w14:paraId="354092CB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764CBDF4" w14:textId="77777777" w:rsidTr="00252143">
        <w:tc>
          <w:tcPr>
            <w:tcW w:w="1361" w:type="pct"/>
          </w:tcPr>
          <w:p w14:paraId="094C5762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50C0F1B7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1505CC47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1A7A8E9F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6ABE2088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1AF2F925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16CFBF09" w14:textId="77777777" w:rsidTr="00252143">
        <w:tc>
          <w:tcPr>
            <w:tcW w:w="1361" w:type="pct"/>
          </w:tcPr>
          <w:p w14:paraId="79203EB6" w14:textId="77777777" w:rsidR="00651AA0" w:rsidRPr="00252143" w:rsidRDefault="00252143">
            <w:pPr>
              <w:pStyle w:val="ConsPlusNormal"/>
            </w:pPr>
            <w:r w:rsidRPr="00252143">
              <w:t>Сведения о сообщении об исчисленных налоговым органом суммах транспортного налога, налога на имущество организаций, земельного налога</w:t>
            </w:r>
          </w:p>
        </w:tc>
        <w:tc>
          <w:tcPr>
            <w:tcW w:w="627" w:type="pct"/>
          </w:tcPr>
          <w:p w14:paraId="6512BCBC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СвСумНалог</w:t>
            </w:r>
            <w:proofErr w:type="spellEnd"/>
          </w:p>
        </w:tc>
        <w:tc>
          <w:tcPr>
            <w:tcW w:w="397" w:type="pct"/>
          </w:tcPr>
          <w:p w14:paraId="1ADF5270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046A59E0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7F0688EA" w14:textId="77777777" w:rsidR="00651AA0" w:rsidRPr="00252143" w:rsidRDefault="00252143">
            <w:pPr>
              <w:pStyle w:val="ConsPlusNormal"/>
              <w:jc w:val="center"/>
            </w:pPr>
            <w:r w:rsidRPr="00252143">
              <w:t>НУ</w:t>
            </w:r>
          </w:p>
        </w:tc>
        <w:tc>
          <w:tcPr>
            <w:tcW w:w="1673" w:type="pct"/>
          </w:tcPr>
          <w:p w14:paraId="38BF6F18" w14:textId="61E9ECA4" w:rsidR="00651AA0" w:rsidRPr="00252143" w:rsidRDefault="00252143">
            <w:pPr>
              <w:pStyle w:val="ConsPlusNormal"/>
            </w:pPr>
            <w:r w:rsidRPr="00252143">
              <w:t xml:space="preserve">Состав элемента представлен в </w:t>
            </w:r>
            <w:r w:rsidRPr="00252143">
              <w:t>таблице 4.8</w:t>
            </w:r>
            <w:r w:rsidRPr="00252143">
              <w:t>.</w:t>
            </w:r>
          </w:p>
          <w:p w14:paraId="2315CFC0" w14:textId="77777777" w:rsidR="00651AA0" w:rsidRPr="00252143" w:rsidRDefault="00252143">
            <w:pPr>
              <w:pStyle w:val="ConsPlusNormal"/>
            </w:pPr>
            <w:r w:rsidRPr="00252143">
              <w:t>Элемент обязателен при отсутствии &lt;</w:t>
            </w:r>
            <w:proofErr w:type="spellStart"/>
            <w:r w:rsidRPr="00252143">
              <w:t>СвСумАванс</w:t>
            </w:r>
            <w:proofErr w:type="spellEnd"/>
            <w:r w:rsidRPr="00252143">
              <w:t>&gt;</w:t>
            </w:r>
          </w:p>
        </w:tc>
      </w:tr>
      <w:tr w:rsidR="00252143" w:rsidRPr="00252143" w14:paraId="4FCEF490" w14:textId="77777777" w:rsidTr="00252143">
        <w:tc>
          <w:tcPr>
            <w:tcW w:w="1361" w:type="pct"/>
          </w:tcPr>
          <w:p w14:paraId="3AE07E48" w14:textId="77777777" w:rsidR="00651AA0" w:rsidRPr="00252143" w:rsidRDefault="00252143">
            <w:pPr>
              <w:pStyle w:val="ConsPlusNormal"/>
            </w:pPr>
            <w:r w:rsidRPr="00252143">
              <w:t>Сведения о сообщении об исчисленных налоговых органом суммах авансовых платежей по транспортному налогу, налогу на имущество организаций, земельному налогу</w:t>
            </w:r>
          </w:p>
        </w:tc>
        <w:tc>
          <w:tcPr>
            <w:tcW w:w="627" w:type="pct"/>
          </w:tcPr>
          <w:p w14:paraId="51596AF8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СвСумАванс</w:t>
            </w:r>
            <w:proofErr w:type="spellEnd"/>
          </w:p>
        </w:tc>
        <w:tc>
          <w:tcPr>
            <w:tcW w:w="397" w:type="pct"/>
          </w:tcPr>
          <w:p w14:paraId="6E698BA0" w14:textId="77777777" w:rsidR="00651AA0" w:rsidRPr="00252143" w:rsidRDefault="00252143">
            <w:pPr>
              <w:pStyle w:val="ConsPlusNormal"/>
              <w:jc w:val="center"/>
            </w:pPr>
            <w:r w:rsidRPr="00252143">
              <w:t>С</w:t>
            </w:r>
          </w:p>
        </w:tc>
        <w:tc>
          <w:tcPr>
            <w:tcW w:w="397" w:type="pct"/>
          </w:tcPr>
          <w:p w14:paraId="621E69AA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43C8985E" w14:textId="77777777" w:rsidR="00651AA0" w:rsidRPr="00252143" w:rsidRDefault="00252143">
            <w:pPr>
              <w:pStyle w:val="ConsPlusNormal"/>
              <w:jc w:val="center"/>
            </w:pPr>
            <w:r w:rsidRPr="00252143">
              <w:t>НУ</w:t>
            </w:r>
          </w:p>
        </w:tc>
        <w:tc>
          <w:tcPr>
            <w:tcW w:w="1673" w:type="pct"/>
          </w:tcPr>
          <w:p w14:paraId="018A206D" w14:textId="1C029716" w:rsidR="00651AA0" w:rsidRPr="00252143" w:rsidRDefault="00252143">
            <w:pPr>
              <w:pStyle w:val="ConsPlusNormal"/>
            </w:pPr>
            <w:r w:rsidRPr="00252143">
              <w:t>Состав элемента пре</w:t>
            </w:r>
            <w:r w:rsidRPr="00252143">
              <w:t xml:space="preserve">дставлен в </w:t>
            </w:r>
            <w:r w:rsidRPr="00252143">
              <w:t>таблице 4.9</w:t>
            </w:r>
            <w:r w:rsidRPr="00252143">
              <w:t>.</w:t>
            </w:r>
          </w:p>
          <w:p w14:paraId="2B0A93A5" w14:textId="77777777" w:rsidR="00651AA0" w:rsidRPr="00252143" w:rsidRDefault="00252143">
            <w:pPr>
              <w:pStyle w:val="ConsPlusNormal"/>
            </w:pPr>
            <w:r w:rsidRPr="00252143">
              <w:t>Элемент обязателен при отсутствии &lt;</w:t>
            </w:r>
            <w:proofErr w:type="spellStart"/>
            <w:r w:rsidRPr="00252143">
              <w:t>СвСумНалог</w:t>
            </w:r>
            <w:proofErr w:type="spellEnd"/>
            <w:r w:rsidRPr="00252143">
              <w:t>&gt;</w:t>
            </w:r>
          </w:p>
        </w:tc>
      </w:tr>
    </w:tbl>
    <w:p w14:paraId="51891290" w14:textId="77777777" w:rsidR="00651AA0" w:rsidRPr="00252143" w:rsidRDefault="00651AA0">
      <w:pPr>
        <w:pStyle w:val="ConsPlusNormal"/>
        <w:jc w:val="both"/>
      </w:pPr>
    </w:p>
    <w:p w14:paraId="129A032B" w14:textId="77777777" w:rsidR="00651AA0" w:rsidRPr="00252143" w:rsidRDefault="00252143">
      <w:pPr>
        <w:pStyle w:val="ConsPlusNormal"/>
        <w:jc w:val="right"/>
      </w:pPr>
      <w:r w:rsidRPr="00252143">
        <w:t>Таблица 4.8</w:t>
      </w:r>
    </w:p>
    <w:p w14:paraId="39784ED4" w14:textId="77777777" w:rsidR="00651AA0" w:rsidRPr="00252143" w:rsidRDefault="00651AA0">
      <w:pPr>
        <w:pStyle w:val="ConsPlusNormal"/>
        <w:jc w:val="both"/>
      </w:pPr>
    </w:p>
    <w:p w14:paraId="5774FC6C" w14:textId="77777777" w:rsidR="00651AA0" w:rsidRPr="00252143" w:rsidRDefault="00252143">
      <w:pPr>
        <w:pStyle w:val="ConsPlusNormal"/>
        <w:jc w:val="center"/>
      </w:pPr>
      <w:bookmarkStart w:id="8" w:name="P271"/>
      <w:bookmarkEnd w:id="8"/>
      <w:r w:rsidRPr="00252143">
        <w:t>Сведения о сообщении об исчисленных налоговым</w:t>
      </w:r>
    </w:p>
    <w:p w14:paraId="3E049A2B" w14:textId="77777777" w:rsidR="00651AA0" w:rsidRPr="00252143" w:rsidRDefault="00252143">
      <w:pPr>
        <w:pStyle w:val="ConsPlusNormal"/>
        <w:jc w:val="center"/>
      </w:pPr>
      <w:r w:rsidRPr="00252143">
        <w:t>органом суммах транспортного налога, налога на имущество</w:t>
      </w:r>
    </w:p>
    <w:p w14:paraId="519B42C7" w14:textId="77777777" w:rsidR="00651AA0" w:rsidRPr="00252143" w:rsidRDefault="00252143">
      <w:pPr>
        <w:pStyle w:val="ConsPlusNormal"/>
        <w:jc w:val="center"/>
      </w:pPr>
      <w:r w:rsidRPr="00252143">
        <w:t>организаций, земельного налога (</w:t>
      </w:r>
      <w:proofErr w:type="spellStart"/>
      <w:r w:rsidRPr="00252143">
        <w:t>СвСумНалог</w:t>
      </w:r>
      <w:proofErr w:type="spellEnd"/>
      <w:r w:rsidRPr="00252143">
        <w:t>)</w:t>
      </w:r>
    </w:p>
    <w:p w14:paraId="4C5DC05B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2651B748" w14:textId="77777777" w:rsidTr="00252143">
        <w:tc>
          <w:tcPr>
            <w:tcW w:w="1361" w:type="pct"/>
          </w:tcPr>
          <w:p w14:paraId="43A94AC2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50A5DD4D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0627B13C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3BC7119B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5EFB33BC" w14:textId="77777777" w:rsidR="00651AA0" w:rsidRPr="00252143" w:rsidRDefault="00252143">
            <w:pPr>
              <w:pStyle w:val="ConsPlusNormal"/>
              <w:jc w:val="center"/>
            </w:pPr>
            <w:r w:rsidRPr="00252143">
              <w:t xml:space="preserve">Признак </w:t>
            </w:r>
            <w:r w:rsidRPr="00252143">
              <w:t>обязательности элемента</w:t>
            </w:r>
          </w:p>
        </w:tc>
        <w:tc>
          <w:tcPr>
            <w:tcW w:w="1673" w:type="pct"/>
          </w:tcPr>
          <w:p w14:paraId="65FC97A0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4030D953" w14:textId="77777777" w:rsidTr="00252143">
        <w:tc>
          <w:tcPr>
            <w:tcW w:w="1361" w:type="pct"/>
          </w:tcPr>
          <w:p w14:paraId="27F11D0D" w14:textId="77777777" w:rsidR="00651AA0" w:rsidRPr="00252143" w:rsidRDefault="00252143">
            <w:pPr>
              <w:pStyle w:val="ConsPlusNormal"/>
            </w:pPr>
            <w:r w:rsidRPr="00252143">
              <w:t>Налоговый период, за который запрашивается сообщение</w:t>
            </w:r>
          </w:p>
        </w:tc>
        <w:tc>
          <w:tcPr>
            <w:tcW w:w="627" w:type="pct"/>
          </w:tcPr>
          <w:p w14:paraId="67F431AB" w14:textId="77777777" w:rsidR="00651AA0" w:rsidRPr="00252143" w:rsidRDefault="00252143">
            <w:pPr>
              <w:pStyle w:val="ConsPlusNormal"/>
              <w:jc w:val="center"/>
            </w:pPr>
            <w:proofErr w:type="spellStart"/>
            <w:r w:rsidRPr="00252143">
              <w:t>НалПериод</w:t>
            </w:r>
            <w:proofErr w:type="spellEnd"/>
          </w:p>
        </w:tc>
        <w:tc>
          <w:tcPr>
            <w:tcW w:w="397" w:type="pct"/>
          </w:tcPr>
          <w:p w14:paraId="1E2264EF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2886E94F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5AB15649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60481F82" w14:textId="77777777" w:rsidR="00651AA0" w:rsidRPr="00252143" w:rsidRDefault="00252143">
            <w:pPr>
              <w:pStyle w:val="ConsPlusNormal"/>
            </w:pPr>
            <w:r w:rsidRPr="00252143">
              <w:t>Типовой элемент &lt;</w:t>
            </w:r>
            <w:proofErr w:type="spellStart"/>
            <w:proofErr w:type="gramStart"/>
            <w:r w:rsidRPr="00252143">
              <w:t>xs:gYear</w:t>
            </w:r>
            <w:proofErr w:type="spellEnd"/>
            <w:proofErr w:type="gramEnd"/>
            <w:r w:rsidRPr="00252143">
              <w:t>&gt;.</w:t>
            </w:r>
          </w:p>
          <w:p w14:paraId="49EDBB22" w14:textId="77777777" w:rsidR="00651AA0" w:rsidRPr="00252143" w:rsidRDefault="00252143">
            <w:pPr>
              <w:pStyle w:val="ConsPlusNormal"/>
            </w:pPr>
            <w:r w:rsidRPr="00252143">
              <w:t>Год в формате ГГГГ</w:t>
            </w:r>
          </w:p>
        </w:tc>
      </w:tr>
    </w:tbl>
    <w:p w14:paraId="2D0E140E" w14:textId="77777777" w:rsidR="00651AA0" w:rsidRPr="00252143" w:rsidRDefault="00651AA0">
      <w:pPr>
        <w:pStyle w:val="ConsPlusNormal"/>
        <w:jc w:val="both"/>
      </w:pPr>
    </w:p>
    <w:p w14:paraId="10241AD5" w14:textId="77777777" w:rsidR="00651AA0" w:rsidRPr="00252143" w:rsidRDefault="00252143">
      <w:pPr>
        <w:pStyle w:val="ConsPlusNormal"/>
        <w:jc w:val="right"/>
      </w:pPr>
      <w:r w:rsidRPr="00252143">
        <w:t>Таблица 4.9</w:t>
      </w:r>
    </w:p>
    <w:p w14:paraId="54260444" w14:textId="77777777" w:rsidR="00651AA0" w:rsidRPr="00252143" w:rsidRDefault="00651AA0">
      <w:pPr>
        <w:pStyle w:val="ConsPlusNormal"/>
        <w:jc w:val="both"/>
      </w:pPr>
    </w:p>
    <w:p w14:paraId="517E88F5" w14:textId="77777777" w:rsidR="00651AA0" w:rsidRPr="00252143" w:rsidRDefault="00252143">
      <w:pPr>
        <w:pStyle w:val="ConsPlusNormal"/>
        <w:jc w:val="center"/>
      </w:pPr>
      <w:bookmarkStart w:id="9" w:name="P291"/>
      <w:bookmarkEnd w:id="9"/>
      <w:r w:rsidRPr="00252143">
        <w:t>Сведения о сообщении об исчисленных налоговых органом</w:t>
      </w:r>
    </w:p>
    <w:p w14:paraId="7E58FA30" w14:textId="77777777" w:rsidR="00651AA0" w:rsidRPr="00252143" w:rsidRDefault="00252143">
      <w:pPr>
        <w:pStyle w:val="ConsPlusNormal"/>
        <w:jc w:val="center"/>
      </w:pPr>
      <w:r w:rsidRPr="00252143">
        <w:t>суммах авансовых платежей по транспортному налогу, налогу</w:t>
      </w:r>
    </w:p>
    <w:p w14:paraId="368305D0" w14:textId="77777777" w:rsidR="00651AA0" w:rsidRPr="00252143" w:rsidRDefault="00252143">
      <w:pPr>
        <w:pStyle w:val="ConsPlusNormal"/>
        <w:jc w:val="center"/>
      </w:pPr>
      <w:r w:rsidRPr="00252143">
        <w:t>на имущество организаций, земельному налогу (</w:t>
      </w:r>
      <w:proofErr w:type="spellStart"/>
      <w:r w:rsidRPr="00252143">
        <w:t>СвСумАванс</w:t>
      </w:r>
      <w:proofErr w:type="spellEnd"/>
      <w:r w:rsidRPr="00252143">
        <w:t>)</w:t>
      </w:r>
    </w:p>
    <w:p w14:paraId="5B82D880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240C76C7" w14:textId="77777777" w:rsidTr="00252143">
        <w:tc>
          <w:tcPr>
            <w:tcW w:w="1361" w:type="pct"/>
          </w:tcPr>
          <w:p w14:paraId="45B87B78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516583AF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3E79A94A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5C60581E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772167BD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5795ACA1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0E38C68C" w14:textId="77777777" w:rsidTr="00252143">
        <w:tc>
          <w:tcPr>
            <w:tcW w:w="1361" w:type="pct"/>
          </w:tcPr>
          <w:p w14:paraId="0D35856A" w14:textId="77777777" w:rsidR="00651AA0" w:rsidRPr="00252143" w:rsidRDefault="00252143">
            <w:pPr>
              <w:pStyle w:val="ConsPlusNormal"/>
            </w:pPr>
            <w:r w:rsidRPr="00252143">
              <w:t>Год</w:t>
            </w:r>
          </w:p>
        </w:tc>
        <w:tc>
          <w:tcPr>
            <w:tcW w:w="627" w:type="pct"/>
          </w:tcPr>
          <w:p w14:paraId="594BF42B" w14:textId="77777777" w:rsidR="00651AA0" w:rsidRPr="00252143" w:rsidRDefault="00252143">
            <w:pPr>
              <w:pStyle w:val="ConsPlusNormal"/>
              <w:jc w:val="center"/>
            </w:pPr>
            <w:r w:rsidRPr="00252143">
              <w:t>Год</w:t>
            </w:r>
          </w:p>
        </w:tc>
        <w:tc>
          <w:tcPr>
            <w:tcW w:w="397" w:type="pct"/>
          </w:tcPr>
          <w:p w14:paraId="51E30C75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0E61C17E" w14:textId="77777777" w:rsidR="00651AA0" w:rsidRPr="00252143" w:rsidRDefault="00651AA0">
            <w:pPr>
              <w:pStyle w:val="ConsPlusNormal"/>
            </w:pPr>
          </w:p>
        </w:tc>
        <w:tc>
          <w:tcPr>
            <w:tcW w:w="544" w:type="pct"/>
          </w:tcPr>
          <w:p w14:paraId="5748C235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1D4F5761" w14:textId="77777777" w:rsidR="00651AA0" w:rsidRPr="00252143" w:rsidRDefault="00252143">
            <w:pPr>
              <w:pStyle w:val="ConsPlusNormal"/>
              <w:jc w:val="both"/>
            </w:pPr>
            <w:r w:rsidRPr="00252143">
              <w:t>Типовой элемент &lt;</w:t>
            </w:r>
            <w:proofErr w:type="spellStart"/>
            <w:proofErr w:type="gramStart"/>
            <w:r w:rsidRPr="00252143">
              <w:t>xs:gYear</w:t>
            </w:r>
            <w:proofErr w:type="spellEnd"/>
            <w:proofErr w:type="gramEnd"/>
            <w:r w:rsidRPr="00252143">
              <w:t>&gt;.</w:t>
            </w:r>
          </w:p>
          <w:p w14:paraId="07D7DBD7" w14:textId="77777777" w:rsidR="00651AA0" w:rsidRPr="00252143" w:rsidRDefault="00252143">
            <w:pPr>
              <w:pStyle w:val="ConsPlusNormal"/>
              <w:jc w:val="both"/>
            </w:pPr>
            <w:r w:rsidRPr="00252143">
              <w:t>Год в формате ГГГГ.</w:t>
            </w:r>
          </w:p>
          <w:p w14:paraId="7F197209" w14:textId="77777777" w:rsidR="00651AA0" w:rsidRPr="00252143" w:rsidRDefault="00252143">
            <w:pPr>
              <w:pStyle w:val="ConsPlusNormal"/>
              <w:jc w:val="both"/>
            </w:pPr>
            <w:r w:rsidRPr="00252143">
              <w:t xml:space="preserve">Может принимать значение </w:t>
            </w:r>
            <w:r w:rsidRPr="00252143">
              <w:rPr>
                <w:noProof/>
                <w:position w:val="-2"/>
              </w:rPr>
              <w:drawing>
                <wp:inline distT="0" distB="0" distL="0" distR="0" wp14:anchorId="328D98B3" wp14:editId="7D27EADB">
                  <wp:extent cx="14859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143">
              <w:t xml:space="preserve"> 2027</w:t>
            </w:r>
          </w:p>
        </w:tc>
      </w:tr>
      <w:tr w:rsidR="00252143" w:rsidRPr="00252143" w14:paraId="3797C4D9" w14:textId="77777777" w:rsidTr="00252143">
        <w:tc>
          <w:tcPr>
            <w:tcW w:w="1361" w:type="pct"/>
          </w:tcPr>
          <w:p w14:paraId="3325A554" w14:textId="77777777" w:rsidR="00651AA0" w:rsidRPr="00252143" w:rsidRDefault="00252143">
            <w:pPr>
              <w:pStyle w:val="ConsPlusNormal"/>
            </w:pPr>
            <w:r w:rsidRPr="00252143">
              <w:t>Отчетный период (код)</w:t>
            </w:r>
          </w:p>
        </w:tc>
        <w:tc>
          <w:tcPr>
            <w:tcW w:w="627" w:type="pct"/>
          </w:tcPr>
          <w:p w14:paraId="46445165" w14:textId="77777777" w:rsidR="00651AA0" w:rsidRPr="00252143" w:rsidRDefault="00252143">
            <w:pPr>
              <w:pStyle w:val="ConsPlusNormal"/>
              <w:jc w:val="center"/>
            </w:pPr>
            <w:r w:rsidRPr="00252143">
              <w:t>Период</w:t>
            </w:r>
          </w:p>
        </w:tc>
        <w:tc>
          <w:tcPr>
            <w:tcW w:w="397" w:type="pct"/>
          </w:tcPr>
          <w:p w14:paraId="45F36D47" w14:textId="77777777" w:rsidR="00651AA0" w:rsidRPr="00252143" w:rsidRDefault="00252143">
            <w:pPr>
              <w:pStyle w:val="ConsPlusNormal"/>
              <w:jc w:val="center"/>
            </w:pPr>
            <w:r w:rsidRPr="00252143">
              <w:t>П</w:t>
            </w:r>
          </w:p>
        </w:tc>
        <w:tc>
          <w:tcPr>
            <w:tcW w:w="397" w:type="pct"/>
          </w:tcPr>
          <w:p w14:paraId="26B4119D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=2)</w:t>
            </w:r>
          </w:p>
        </w:tc>
        <w:tc>
          <w:tcPr>
            <w:tcW w:w="544" w:type="pct"/>
          </w:tcPr>
          <w:p w14:paraId="65147F30" w14:textId="77777777" w:rsidR="00651AA0" w:rsidRPr="00252143" w:rsidRDefault="00252143">
            <w:pPr>
              <w:pStyle w:val="ConsPlusNormal"/>
              <w:jc w:val="center"/>
            </w:pPr>
            <w:r w:rsidRPr="00252143">
              <w:t>ОМК</w:t>
            </w:r>
          </w:p>
        </w:tc>
        <w:tc>
          <w:tcPr>
            <w:tcW w:w="1673" w:type="pct"/>
          </w:tcPr>
          <w:p w14:paraId="5E603565" w14:textId="77777777" w:rsidR="00651AA0" w:rsidRPr="00252143" w:rsidRDefault="00252143">
            <w:pPr>
              <w:pStyle w:val="ConsPlusNormal"/>
              <w:jc w:val="both"/>
            </w:pPr>
            <w:r w:rsidRPr="00252143">
              <w:t>Принимает значение:</w:t>
            </w:r>
          </w:p>
          <w:p w14:paraId="2BED3F2E" w14:textId="77777777" w:rsidR="00651AA0" w:rsidRPr="00252143" w:rsidRDefault="00252143">
            <w:pPr>
              <w:pStyle w:val="ConsPlusNormal"/>
              <w:jc w:val="both"/>
            </w:pPr>
            <w:r w:rsidRPr="00252143">
              <w:t>21 - первый квартал |</w:t>
            </w:r>
          </w:p>
          <w:p w14:paraId="479D993C" w14:textId="77777777" w:rsidR="00651AA0" w:rsidRPr="00252143" w:rsidRDefault="00252143">
            <w:pPr>
              <w:pStyle w:val="ConsPlusNormal"/>
              <w:jc w:val="both"/>
            </w:pPr>
            <w:r w:rsidRPr="00252143">
              <w:t>22 - второй квартал |</w:t>
            </w:r>
          </w:p>
          <w:p w14:paraId="040C5E41" w14:textId="77777777" w:rsidR="00651AA0" w:rsidRPr="00252143" w:rsidRDefault="00252143">
            <w:pPr>
              <w:pStyle w:val="ConsPlusNormal"/>
              <w:jc w:val="both"/>
            </w:pPr>
            <w:r w:rsidRPr="00252143">
              <w:t>23 - третий квартал</w:t>
            </w:r>
          </w:p>
          <w:p w14:paraId="698893B7" w14:textId="77777777" w:rsidR="00651AA0" w:rsidRPr="00252143" w:rsidRDefault="00252143">
            <w:pPr>
              <w:pStyle w:val="ConsPlusNormal"/>
            </w:pPr>
            <w:r w:rsidRPr="00252143">
              <w:t>Количество элементов не может быть больше 3</w:t>
            </w:r>
          </w:p>
        </w:tc>
      </w:tr>
    </w:tbl>
    <w:p w14:paraId="54678BDA" w14:textId="77777777" w:rsidR="00651AA0" w:rsidRPr="00252143" w:rsidRDefault="00651AA0">
      <w:pPr>
        <w:pStyle w:val="ConsPlusNormal"/>
        <w:jc w:val="both"/>
      </w:pPr>
    </w:p>
    <w:p w14:paraId="236D0DED" w14:textId="77777777" w:rsidR="00651AA0" w:rsidRPr="00252143" w:rsidRDefault="00252143">
      <w:pPr>
        <w:pStyle w:val="ConsPlusNormal"/>
        <w:jc w:val="right"/>
      </w:pPr>
      <w:r w:rsidRPr="00252143">
        <w:t>Таблица 4.10</w:t>
      </w:r>
    </w:p>
    <w:p w14:paraId="29BC0DDF" w14:textId="77777777" w:rsidR="00651AA0" w:rsidRPr="00252143" w:rsidRDefault="00651AA0">
      <w:pPr>
        <w:pStyle w:val="ConsPlusNormal"/>
        <w:jc w:val="both"/>
      </w:pPr>
    </w:p>
    <w:p w14:paraId="2E6CF682" w14:textId="77777777" w:rsidR="00651AA0" w:rsidRPr="00252143" w:rsidRDefault="00252143">
      <w:pPr>
        <w:pStyle w:val="ConsPlusNormal"/>
        <w:jc w:val="center"/>
      </w:pPr>
      <w:bookmarkStart w:id="10" w:name="P322"/>
      <w:bookmarkEnd w:id="10"/>
      <w:r w:rsidRPr="00252143">
        <w:t>Фамилия, имя, отчество (</w:t>
      </w:r>
      <w:proofErr w:type="spellStart"/>
      <w:r w:rsidRPr="00252143">
        <w:t>ФИОТип</w:t>
      </w:r>
      <w:proofErr w:type="spellEnd"/>
      <w:r w:rsidRPr="00252143">
        <w:t>)</w:t>
      </w:r>
    </w:p>
    <w:p w14:paraId="2539B28B" w14:textId="77777777" w:rsidR="00651AA0" w:rsidRPr="00252143" w:rsidRDefault="00651A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8"/>
        <w:gridCol w:w="1578"/>
        <w:gridCol w:w="1052"/>
        <w:gridCol w:w="1052"/>
        <w:gridCol w:w="1707"/>
        <w:gridCol w:w="2794"/>
      </w:tblGrid>
      <w:tr w:rsidR="00252143" w:rsidRPr="00252143" w14:paraId="6A006256" w14:textId="77777777" w:rsidTr="00252143">
        <w:tc>
          <w:tcPr>
            <w:tcW w:w="1361" w:type="pct"/>
          </w:tcPr>
          <w:p w14:paraId="318345C1" w14:textId="77777777" w:rsidR="00651AA0" w:rsidRPr="00252143" w:rsidRDefault="00252143">
            <w:pPr>
              <w:pStyle w:val="ConsPlusNormal"/>
              <w:jc w:val="center"/>
            </w:pPr>
            <w:r w:rsidRPr="00252143">
              <w:t>Наименование элемента</w:t>
            </w:r>
          </w:p>
        </w:tc>
        <w:tc>
          <w:tcPr>
            <w:tcW w:w="627" w:type="pct"/>
          </w:tcPr>
          <w:p w14:paraId="1417CCFD" w14:textId="77777777" w:rsidR="00651AA0" w:rsidRPr="00252143" w:rsidRDefault="00252143">
            <w:pPr>
              <w:pStyle w:val="ConsPlusNormal"/>
              <w:jc w:val="center"/>
            </w:pPr>
            <w:r w:rsidRPr="00252143">
              <w:t>Сокращенное наименование (код) элемента</w:t>
            </w:r>
          </w:p>
        </w:tc>
        <w:tc>
          <w:tcPr>
            <w:tcW w:w="397" w:type="pct"/>
          </w:tcPr>
          <w:p w14:paraId="701FD183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типа элемента</w:t>
            </w:r>
          </w:p>
        </w:tc>
        <w:tc>
          <w:tcPr>
            <w:tcW w:w="397" w:type="pct"/>
          </w:tcPr>
          <w:p w14:paraId="0FB572FF" w14:textId="77777777" w:rsidR="00651AA0" w:rsidRPr="00252143" w:rsidRDefault="00252143">
            <w:pPr>
              <w:pStyle w:val="ConsPlusNormal"/>
              <w:jc w:val="center"/>
            </w:pPr>
            <w:r w:rsidRPr="00252143">
              <w:t>Формат элемента</w:t>
            </w:r>
          </w:p>
        </w:tc>
        <w:tc>
          <w:tcPr>
            <w:tcW w:w="544" w:type="pct"/>
          </w:tcPr>
          <w:p w14:paraId="3F096366" w14:textId="77777777" w:rsidR="00651AA0" w:rsidRPr="00252143" w:rsidRDefault="00252143">
            <w:pPr>
              <w:pStyle w:val="ConsPlusNormal"/>
              <w:jc w:val="center"/>
            </w:pPr>
            <w:r w:rsidRPr="00252143">
              <w:t>Признак обязательности элемента</w:t>
            </w:r>
          </w:p>
        </w:tc>
        <w:tc>
          <w:tcPr>
            <w:tcW w:w="1673" w:type="pct"/>
          </w:tcPr>
          <w:p w14:paraId="663713D3" w14:textId="77777777" w:rsidR="00651AA0" w:rsidRPr="00252143" w:rsidRDefault="00252143">
            <w:pPr>
              <w:pStyle w:val="ConsPlusNormal"/>
              <w:jc w:val="center"/>
            </w:pPr>
            <w:r w:rsidRPr="00252143">
              <w:t>Дополнительная информация</w:t>
            </w:r>
          </w:p>
        </w:tc>
      </w:tr>
      <w:tr w:rsidR="00252143" w:rsidRPr="00252143" w14:paraId="3AC38FD2" w14:textId="77777777" w:rsidTr="00252143">
        <w:tc>
          <w:tcPr>
            <w:tcW w:w="1361" w:type="pct"/>
          </w:tcPr>
          <w:p w14:paraId="2BC97188" w14:textId="77777777" w:rsidR="00651AA0" w:rsidRPr="00252143" w:rsidRDefault="00252143">
            <w:pPr>
              <w:pStyle w:val="ConsPlusNormal"/>
            </w:pPr>
            <w:r w:rsidRPr="00252143">
              <w:lastRenderedPageBreak/>
              <w:t>Фамилия</w:t>
            </w:r>
          </w:p>
        </w:tc>
        <w:tc>
          <w:tcPr>
            <w:tcW w:w="627" w:type="pct"/>
          </w:tcPr>
          <w:p w14:paraId="6A1544A5" w14:textId="77777777" w:rsidR="00651AA0" w:rsidRPr="00252143" w:rsidRDefault="00252143">
            <w:pPr>
              <w:pStyle w:val="ConsPlusNormal"/>
              <w:jc w:val="center"/>
            </w:pPr>
            <w:r w:rsidRPr="00252143">
              <w:t>Фамилия</w:t>
            </w:r>
          </w:p>
        </w:tc>
        <w:tc>
          <w:tcPr>
            <w:tcW w:w="397" w:type="pct"/>
          </w:tcPr>
          <w:p w14:paraId="4CF770C4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4BADEE96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1-60)</w:t>
            </w:r>
          </w:p>
        </w:tc>
        <w:tc>
          <w:tcPr>
            <w:tcW w:w="544" w:type="pct"/>
          </w:tcPr>
          <w:p w14:paraId="6AA6D318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1CFD416C" w14:textId="77777777" w:rsidR="00651AA0" w:rsidRPr="00252143" w:rsidRDefault="00651AA0">
            <w:pPr>
              <w:pStyle w:val="ConsPlusNormal"/>
            </w:pPr>
          </w:p>
        </w:tc>
      </w:tr>
      <w:tr w:rsidR="00252143" w:rsidRPr="00252143" w14:paraId="0B8D0BCE" w14:textId="77777777" w:rsidTr="00252143">
        <w:tc>
          <w:tcPr>
            <w:tcW w:w="1361" w:type="pct"/>
          </w:tcPr>
          <w:p w14:paraId="7B713EFB" w14:textId="77777777" w:rsidR="00651AA0" w:rsidRPr="00252143" w:rsidRDefault="00252143">
            <w:pPr>
              <w:pStyle w:val="ConsPlusNormal"/>
            </w:pPr>
            <w:r w:rsidRPr="00252143">
              <w:t>Имя</w:t>
            </w:r>
          </w:p>
        </w:tc>
        <w:tc>
          <w:tcPr>
            <w:tcW w:w="627" w:type="pct"/>
          </w:tcPr>
          <w:p w14:paraId="428A1F44" w14:textId="77777777" w:rsidR="00651AA0" w:rsidRPr="00252143" w:rsidRDefault="00252143">
            <w:pPr>
              <w:pStyle w:val="ConsPlusNormal"/>
              <w:jc w:val="center"/>
            </w:pPr>
            <w:r w:rsidRPr="00252143">
              <w:t>Имя</w:t>
            </w:r>
          </w:p>
        </w:tc>
        <w:tc>
          <w:tcPr>
            <w:tcW w:w="397" w:type="pct"/>
          </w:tcPr>
          <w:p w14:paraId="47DE45C0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3526AC9E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1-60)</w:t>
            </w:r>
          </w:p>
        </w:tc>
        <w:tc>
          <w:tcPr>
            <w:tcW w:w="544" w:type="pct"/>
          </w:tcPr>
          <w:p w14:paraId="27B90962" w14:textId="77777777" w:rsidR="00651AA0" w:rsidRPr="00252143" w:rsidRDefault="00252143">
            <w:pPr>
              <w:pStyle w:val="ConsPlusNormal"/>
              <w:jc w:val="center"/>
            </w:pPr>
            <w:r w:rsidRPr="00252143">
              <w:t>О</w:t>
            </w:r>
          </w:p>
        </w:tc>
        <w:tc>
          <w:tcPr>
            <w:tcW w:w="1673" w:type="pct"/>
          </w:tcPr>
          <w:p w14:paraId="00A9C23B" w14:textId="77777777" w:rsidR="00651AA0" w:rsidRPr="00252143" w:rsidRDefault="00651AA0">
            <w:pPr>
              <w:pStyle w:val="ConsPlusNormal"/>
            </w:pPr>
          </w:p>
        </w:tc>
      </w:tr>
      <w:tr w:rsidR="00252143" w:rsidRPr="00252143" w14:paraId="7CC92A44" w14:textId="77777777" w:rsidTr="00252143">
        <w:tc>
          <w:tcPr>
            <w:tcW w:w="1361" w:type="pct"/>
          </w:tcPr>
          <w:p w14:paraId="3D0AA46C" w14:textId="77777777" w:rsidR="00651AA0" w:rsidRPr="00252143" w:rsidRDefault="00252143">
            <w:pPr>
              <w:pStyle w:val="ConsPlusNormal"/>
            </w:pPr>
            <w:r w:rsidRPr="00252143">
              <w:t>Отчество</w:t>
            </w:r>
          </w:p>
        </w:tc>
        <w:tc>
          <w:tcPr>
            <w:tcW w:w="627" w:type="pct"/>
          </w:tcPr>
          <w:p w14:paraId="5C528642" w14:textId="77777777" w:rsidR="00651AA0" w:rsidRPr="00252143" w:rsidRDefault="00252143">
            <w:pPr>
              <w:pStyle w:val="ConsPlusNormal"/>
              <w:jc w:val="center"/>
            </w:pPr>
            <w:r w:rsidRPr="00252143">
              <w:t>Отчество</w:t>
            </w:r>
          </w:p>
        </w:tc>
        <w:tc>
          <w:tcPr>
            <w:tcW w:w="397" w:type="pct"/>
          </w:tcPr>
          <w:p w14:paraId="64F56AFD" w14:textId="77777777" w:rsidR="00651AA0" w:rsidRPr="00252143" w:rsidRDefault="00252143">
            <w:pPr>
              <w:pStyle w:val="ConsPlusNormal"/>
              <w:jc w:val="center"/>
            </w:pPr>
            <w:r w:rsidRPr="00252143">
              <w:t>А</w:t>
            </w:r>
          </w:p>
        </w:tc>
        <w:tc>
          <w:tcPr>
            <w:tcW w:w="397" w:type="pct"/>
          </w:tcPr>
          <w:p w14:paraId="36166405" w14:textId="77777777" w:rsidR="00651AA0" w:rsidRPr="00252143" w:rsidRDefault="00252143">
            <w:pPr>
              <w:pStyle w:val="ConsPlusNormal"/>
              <w:jc w:val="center"/>
            </w:pPr>
            <w:proofErr w:type="gramStart"/>
            <w:r w:rsidRPr="00252143">
              <w:t>T(</w:t>
            </w:r>
            <w:proofErr w:type="gramEnd"/>
            <w:r w:rsidRPr="00252143">
              <w:t>1-60)</w:t>
            </w:r>
          </w:p>
        </w:tc>
        <w:tc>
          <w:tcPr>
            <w:tcW w:w="544" w:type="pct"/>
          </w:tcPr>
          <w:p w14:paraId="1407F42D" w14:textId="77777777" w:rsidR="00651AA0" w:rsidRPr="00252143" w:rsidRDefault="00252143">
            <w:pPr>
              <w:pStyle w:val="ConsPlusNormal"/>
              <w:jc w:val="center"/>
            </w:pPr>
            <w:r w:rsidRPr="00252143">
              <w:t>Н</w:t>
            </w:r>
          </w:p>
        </w:tc>
        <w:tc>
          <w:tcPr>
            <w:tcW w:w="1673" w:type="pct"/>
          </w:tcPr>
          <w:p w14:paraId="102F2C74" w14:textId="77777777" w:rsidR="00651AA0" w:rsidRPr="00252143" w:rsidRDefault="00651AA0">
            <w:pPr>
              <w:pStyle w:val="ConsPlusNormal"/>
            </w:pPr>
          </w:p>
        </w:tc>
      </w:tr>
    </w:tbl>
    <w:p w14:paraId="4C676186" w14:textId="77777777" w:rsidR="00651AA0" w:rsidRPr="00252143" w:rsidRDefault="00651AA0">
      <w:pPr>
        <w:pStyle w:val="ConsPlusNormal"/>
        <w:jc w:val="both"/>
      </w:pPr>
    </w:p>
    <w:sectPr w:rsidR="00651AA0" w:rsidRPr="00252143" w:rsidSect="00252143"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A0"/>
    <w:rsid w:val="00252143"/>
    <w:rsid w:val="006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3C95"/>
  <w15:docId w15:val="{77E3BF82-2222-4BE7-9389-FAC8723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1844</Words>
  <Characters>10512</Characters>
  <Application>Microsoft Office Word</Application>
  <DocSecurity>0</DocSecurity>
  <Lines>87</Lines>
  <Paragraphs>24</Paragraphs>
  <ScaleCrop>false</ScaleCrop>
  <Company>КонсультантПлюс Версия 4025.00.50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19.01.2026 N ЕД-1-21/27@
"Об утверждении формы заявления о выдаче сообщения об исчисленных налоговым органом суммах транспортного налога, налога на имущество организаций, земельного налога (авансовых платежей по налогам), порядка ее заполнения и формата представления такого заявления в электронной форме"
(Зарегистрировано в Минюсте России 19.02.2026 N 85416)</dc:title>
  <cp:lastModifiedBy>ЮЛЯ-ПК</cp:lastModifiedBy>
  <cp:revision>2</cp:revision>
  <dcterms:created xsi:type="dcterms:W3CDTF">2026-02-25T06:25:00Z</dcterms:created>
  <dcterms:modified xsi:type="dcterms:W3CDTF">2026-02-25T06:48:00Z</dcterms:modified>
</cp:coreProperties>
</file>